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8D" w:rsidRDefault="009F386D" w:rsidP="00D9468D">
      <w:pPr>
        <w:jc w:val="center"/>
      </w:pPr>
      <w:r>
        <w:t xml:space="preserve">Требования к статьям </w:t>
      </w:r>
      <w:proofErr w:type="gramStart"/>
      <w:r>
        <w:t>в</w:t>
      </w:r>
      <w:proofErr w:type="gramEnd"/>
      <w:r>
        <w:t xml:space="preserve"> Вестник ВГАУ </w:t>
      </w:r>
    </w:p>
    <w:p w:rsidR="007305DF" w:rsidRDefault="007305DF" w:rsidP="007305DF">
      <w:pPr>
        <w:jc w:val="both"/>
      </w:pPr>
      <w:r w:rsidRPr="007305DF">
        <w:t xml:space="preserve">Предлагаемые к опубликованию материалы должны соответствовать основным научным направлениям журнала по следующим отраслям наук или группам специальностей научных работников: 05.00.00 – Технические науки (технология продовольственных продуктов; процессы и машины </w:t>
      </w:r>
      <w:proofErr w:type="spellStart"/>
      <w:r w:rsidRPr="007305DF">
        <w:t>агроинженерных</w:t>
      </w:r>
      <w:proofErr w:type="spellEnd"/>
      <w:r w:rsidRPr="007305DF">
        <w:t xml:space="preserve"> систем), 06.00.00 – Сельскохозяйственные науки (агрономия; ветеринария и зоотехния), 08.00.00 – Экономические науки.</w:t>
      </w:r>
      <w:r>
        <w:t xml:space="preserve"> Статьи должны быть посвящены проблемам, связанным с АПК. Статьи должны быть </w:t>
      </w:r>
      <w:r w:rsidRPr="00A56D2C">
        <w:rPr>
          <w:b/>
        </w:rPr>
        <w:t>оригинальными, не опубликованными ранее и не представленными к печати в других изданиях</w:t>
      </w:r>
      <w:r>
        <w:rPr>
          <w:b/>
        </w:rPr>
        <w:t xml:space="preserve">, </w:t>
      </w:r>
      <w:r w:rsidRPr="00BA559B">
        <w:t xml:space="preserve">уникальность текста не менее </w:t>
      </w:r>
      <w:r w:rsidRPr="00BA559B">
        <w:rPr>
          <w:b/>
        </w:rPr>
        <w:t>75%</w:t>
      </w:r>
      <w:r w:rsidRPr="00BA559B">
        <w:t xml:space="preserve"> по систем</w:t>
      </w:r>
      <w:r>
        <w:t xml:space="preserve">ам </w:t>
      </w:r>
      <w:proofErr w:type="spellStart"/>
      <w:r>
        <w:t>Антиплагиат</w:t>
      </w:r>
      <w:proofErr w:type="spellEnd"/>
      <w:r>
        <w:t xml:space="preserve"> и ETXT. Рукописи статей должны быть тщательно выверены и отредактированы, текст должен быть изложен ясно и последовательно.</w:t>
      </w:r>
    </w:p>
    <w:p w:rsidR="00B055FC" w:rsidRDefault="00B055FC" w:rsidP="00B055FC">
      <w:r>
        <w:t xml:space="preserve">Шрифт, абзац - </w:t>
      </w:r>
      <w:proofErr w:type="spellStart"/>
      <w:r>
        <w:t>Times</w:t>
      </w:r>
      <w:proofErr w:type="spellEnd"/>
      <w:r>
        <w:t xml:space="preserve"> </w:t>
      </w:r>
      <w:proofErr w:type="spellStart"/>
      <w:r>
        <w:t>New</w:t>
      </w:r>
      <w:proofErr w:type="spellEnd"/>
      <w:r>
        <w:t xml:space="preserve"> </w:t>
      </w:r>
      <w:proofErr w:type="spellStart"/>
      <w:r>
        <w:t>Roman</w:t>
      </w:r>
      <w:proofErr w:type="spellEnd"/>
      <w:r>
        <w:t>, кегль 12, через одинарный интервал, абзацный отступ 1,25 см, выравнивание по ширине, размер полей: левое, правое, верхнее, нижнее — 2,5 см (формат А</w:t>
      </w:r>
      <w:proofErr w:type="gramStart"/>
      <w:r>
        <w:t>4</w:t>
      </w:r>
      <w:proofErr w:type="gramEnd"/>
      <w:r>
        <w:t>).</w:t>
      </w:r>
    </w:p>
    <w:p w:rsidR="00721D47" w:rsidRPr="00721D47" w:rsidRDefault="00721D47" w:rsidP="00721D47">
      <w:r w:rsidRPr="00721D47">
        <w:t>Материалы статей должны содержать:</w:t>
      </w:r>
    </w:p>
    <w:p w:rsidR="00721D47" w:rsidRPr="00721D47" w:rsidRDefault="00721D47" w:rsidP="00721D47">
      <w:r w:rsidRPr="00721D47">
        <w:t>- индекс УДК (в левом верхнем углу);</w:t>
      </w:r>
    </w:p>
    <w:p w:rsidR="00721D47" w:rsidRPr="00721D47" w:rsidRDefault="00721D47" w:rsidP="00721D47">
      <w:r w:rsidRPr="00721D47">
        <w:t>- название статьи на русском языке (должно быть кратким и четким);</w:t>
      </w:r>
    </w:p>
    <w:p w:rsidR="00721D47" w:rsidRPr="00721D47" w:rsidRDefault="00721D47" w:rsidP="00721D47">
      <w:r w:rsidRPr="00721D47">
        <w:t>- имя, отчество, фамилия автора / авторов на русском языке (по каждому автору с новой строки);</w:t>
      </w:r>
    </w:p>
    <w:p w:rsidR="00721D47" w:rsidRPr="00721D47" w:rsidRDefault="00721D47" w:rsidP="00721D47">
      <w:r w:rsidRPr="00721D47">
        <w:t>- полное название организации, где работает</w:t>
      </w:r>
      <w:proofErr w:type="gramStart"/>
      <w:r w:rsidRPr="00721D47">
        <w:t xml:space="preserve"> (-</w:t>
      </w:r>
      <w:proofErr w:type="gramEnd"/>
      <w:r w:rsidRPr="00721D47">
        <w:t>ют) или учится (-</w:t>
      </w:r>
      <w:proofErr w:type="spellStart"/>
      <w:r w:rsidRPr="00721D47">
        <w:t>атся</w:t>
      </w:r>
      <w:proofErr w:type="spellEnd"/>
      <w:r w:rsidRPr="00721D47">
        <w:t>) автор (-ы) на русском языке;</w:t>
      </w:r>
    </w:p>
    <w:p w:rsidR="00721D47" w:rsidRDefault="00721D47" w:rsidP="00721D47">
      <w:pPr>
        <w:jc w:val="both"/>
      </w:pPr>
      <w:r w:rsidRPr="00721D47">
        <w:t>- реферат на русском языке, оформленный в соответствии с ГОСТ 7.9-95 объемом от 200 до 250 слов (не более 2000 знаков с пробелами), включающий краткое, точное изложение статьи в соответствии с ее структурой (предмет, цель работы, метод и методологию проведения работы, результаты и область их применения, выводы). Реферат не разбивается на абзацы, содержит фактографию и обоснованные выводы</w:t>
      </w:r>
      <w:r w:rsidR="002B1100">
        <w:t>.</w:t>
      </w:r>
    </w:p>
    <w:p w:rsidR="00721D47" w:rsidRDefault="00721D47" w:rsidP="00721D47">
      <w:pPr>
        <w:jc w:val="center"/>
      </w:pPr>
      <w:r>
        <w:t>Требования к реферату</w:t>
      </w:r>
    </w:p>
    <w:p w:rsidR="00721D47" w:rsidRDefault="00721D47" w:rsidP="00721D47">
      <w:r>
        <w:t>Объем реферата от 200 до 250 слов, не более 2000 знаков с пробелами</w:t>
      </w:r>
    </w:p>
    <w:p w:rsidR="00721D47" w:rsidRDefault="00721D47" w:rsidP="00721D47">
      <w:r>
        <w:t>Изложение реферата следует структуре и логике статьи</w:t>
      </w:r>
    </w:p>
    <w:p w:rsidR="00721D47" w:rsidRDefault="00721D47" w:rsidP="00721D47">
      <w:r>
        <w:t>Реферат содержит фактографию, обоснованные выводы</w:t>
      </w:r>
    </w:p>
    <w:p w:rsidR="00721D47" w:rsidRDefault="00721D47" w:rsidP="00721D47">
      <w:pPr>
        <w:jc w:val="both"/>
      </w:pPr>
      <w:proofErr w:type="gramStart"/>
      <w:r w:rsidRPr="000E7C47">
        <w:t>В начале</w:t>
      </w:r>
      <w:proofErr w:type="gramEnd"/>
      <w:r w:rsidRPr="000E7C47">
        <w:t xml:space="preserve"> НЕ повторяется название статьи. Реферат НЕ разбивается на абзацы. Структура реферата кратко отражает структуру работы. Вводная часть минимальна. Место исследования уточняется до области (края). </w:t>
      </w:r>
      <w:r>
        <w:t xml:space="preserve">Указываются условия опыта. </w:t>
      </w:r>
      <w:r w:rsidRPr="000E7C47">
        <w:t>Изложение результатов содержит КОНКРЕТНЫЕ сведения (выводы, рекомендации и т.п.)</w:t>
      </w:r>
      <w:r>
        <w:t xml:space="preserve">, результаты указываются </w:t>
      </w:r>
      <w:r w:rsidRPr="000E7C47">
        <w:rPr>
          <w:b/>
        </w:rPr>
        <w:t>в цифрах</w:t>
      </w:r>
      <w:r w:rsidRPr="000E7C47">
        <w:t xml:space="preserve">. Допускается введение сокращений в пределах реферата (понятие из 2-3 слов </w:t>
      </w:r>
      <w:proofErr w:type="gramStart"/>
      <w:r w:rsidRPr="000E7C47">
        <w:t>заменяется на аббревиатуру</w:t>
      </w:r>
      <w:proofErr w:type="gramEnd"/>
      <w:r w:rsidRPr="000E7C47">
        <w:t xml:space="preserve"> из соответствующего количества букв, в 1-й раз дается полностью, сокращение – в скобках, далее используется только сокращение). Избегайте использования вводных слов и оборотов! Не нужно подчеркивать личный вклад автора! Числительные, если не являются первым словом, передаются цифрами. Нельзя использовать аббревиатуры (например, названий учреждений) без расшифровки и сложные элементы форматирования (например, верхние и нижние индексы). Категорически не допускаются вставки через меню «Символ», знак разрыва строки, знак мягкого переноса, автоматический перенос слов.</w:t>
      </w:r>
    </w:p>
    <w:p w:rsidR="00721D47" w:rsidRPr="00721D47" w:rsidRDefault="00721D47" w:rsidP="00721D47">
      <w:r w:rsidRPr="00721D47">
        <w:lastRenderedPageBreak/>
        <w:t>- ключевые слова на русском языке (5-7 слов или словосочетаний).</w:t>
      </w:r>
    </w:p>
    <w:p w:rsidR="00721D47" w:rsidRPr="00721D47" w:rsidRDefault="00721D47" w:rsidP="00721D47">
      <w:r w:rsidRPr="00721D47">
        <w:t xml:space="preserve">Далее приводится следующая информация на </w:t>
      </w:r>
      <w:r w:rsidRPr="00721D47">
        <w:rPr>
          <w:b/>
        </w:rPr>
        <w:t>английском</w:t>
      </w:r>
      <w:r w:rsidRPr="00721D47">
        <w:t xml:space="preserve"> языке:</w:t>
      </w:r>
    </w:p>
    <w:p w:rsidR="00721D47" w:rsidRPr="00721D47" w:rsidRDefault="00721D47" w:rsidP="00721D47">
      <w:r w:rsidRPr="00721D47">
        <w:t>- название статьи;</w:t>
      </w:r>
    </w:p>
    <w:p w:rsidR="00721D47" w:rsidRPr="00721D47" w:rsidRDefault="00721D47" w:rsidP="00721D47">
      <w:r w:rsidRPr="00721D47">
        <w:t>- имя, отчество, фамилия автора / авторов (по каждому автору с новой строки);</w:t>
      </w:r>
    </w:p>
    <w:p w:rsidR="00721D47" w:rsidRPr="00721D47" w:rsidRDefault="00721D47" w:rsidP="00721D47">
      <w:r w:rsidRPr="00721D47">
        <w:t xml:space="preserve">- полное название организации, где работает (-ют) или учится </w:t>
      </w:r>
      <w:proofErr w:type="gramStart"/>
      <w:r w:rsidRPr="00721D47">
        <w:t>-</w:t>
      </w:r>
      <w:proofErr w:type="spellStart"/>
      <w:r w:rsidRPr="00721D47">
        <w:t>а</w:t>
      </w:r>
      <w:proofErr w:type="gramEnd"/>
      <w:r w:rsidRPr="00721D47">
        <w:t>тся</w:t>
      </w:r>
      <w:proofErr w:type="spellEnd"/>
      <w:r w:rsidRPr="00721D47">
        <w:t>) автор (-ы);</w:t>
      </w:r>
    </w:p>
    <w:p w:rsidR="00721D47" w:rsidRDefault="00721D47" w:rsidP="00721D47">
      <w:r w:rsidRPr="00721D47">
        <w:t>- реферат</w:t>
      </w:r>
      <w:r>
        <w:t xml:space="preserve">: </w:t>
      </w:r>
    </w:p>
    <w:p w:rsidR="00721D47" w:rsidRPr="00721D47" w:rsidRDefault="00721D47" w:rsidP="00721D47">
      <w:proofErr w:type="spellStart"/>
      <w:r w:rsidRPr="00721D47">
        <w:t>Summary</w:t>
      </w:r>
      <w:proofErr w:type="spellEnd"/>
      <w:r w:rsidRPr="00721D47">
        <w:t>. Перевод Реферата на английский язык. Недопустимо использование машинного перевода. Все русские аббревиатуры передаются в расшифрованном виде, если у них нет устойчивых аналогов в англ. яз</w:t>
      </w:r>
      <w:proofErr w:type="gramStart"/>
      <w:r w:rsidRPr="00721D47">
        <w:t>.</w:t>
      </w:r>
      <w:proofErr w:type="gramEnd"/>
      <w:r w:rsidRPr="00721D47">
        <w:t xml:space="preserve"> (</w:t>
      </w:r>
      <w:proofErr w:type="gramStart"/>
      <w:r w:rsidRPr="00721D47">
        <w:t>д</w:t>
      </w:r>
      <w:proofErr w:type="gramEnd"/>
      <w:r w:rsidRPr="00721D47">
        <w:t xml:space="preserve">опускается: </w:t>
      </w:r>
      <w:proofErr w:type="gramStart"/>
      <w:r w:rsidRPr="00721D47">
        <w:t>ВТО – WTO, ФАО – FAO и т.п.).</w:t>
      </w:r>
      <w:proofErr w:type="gramEnd"/>
    </w:p>
    <w:p w:rsidR="00721D47" w:rsidRPr="00721D47" w:rsidRDefault="00721D47" w:rsidP="00721D47">
      <w:r w:rsidRPr="00721D47">
        <w:t>- ключевые слова.</w:t>
      </w:r>
    </w:p>
    <w:p w:rsidR="00721D47" w:rsidRDefault="00721D47" w:rsidP="00721D47"/>
    <w:p w:rsidR="00721D47" w:rsidRDefault="00721D47" w:rsidP="00721D47">
      <w:r>
        <w:t>Статья. Объем достаточен для полного изложения хода и результатов исследования</w:t>
      </w:r>
    </w:p>
    <w:p w:rsidR="00721D47" w:rsidRDefault="00721D47" w:rsidP="00721D47">
      <w:r w:rsidRPr="00721D47">
        <w:t>Статьи принимаются объемом до 20 страниц и 6 рисунков, краткие сообщения – от 3 до 5 страниц и 3 рисунков.</w:t>
      </w:r>
    </w:p>
    <w:p w:rsidR="00721D47" w:rsidRDefault="00721D47" w:rsidP="00721D47">
      <w:r>
        <w:t xml:space="preserve">Структурированное изложение материала (имеются </w:t>
      </w:r>
      <w:r w:rsidR="007305DF" w:rsidRPr="007305DF">
        <w:t>введение, методика эксперимента, результаты и их обсуждение, выводы (заключение)</w:t>
      </w:r>
      <w:r>
        <w:t>)</w:t>
      </w:r>
      <w:r w:rsidR="007305DF">
        <w:t>.</w:t>
      </w:r>
    </w:p>
    <w:p w:rsidR="00721D47" w:rsidRDefault="00721D47" w:rsidP="00721D47">
      <w:r>
        <w:t xml:space="preserve">Рисунки (графический материал) должны быть выполнены в форме </w:t>
      </w:r>
      <w:proofErr w:type="spellStart"/>
      <w:r>
        <w:t>jpg</w:t>
      </w:r>
      <w:proofErr w:type="spellEnd"/>
      <w:r>
        <w:t xml:space="preserve"> или </w:t>
      </w:r>
      <w:proofErr w:type="spellStart"/>
      <w:r>
        <w:t>tif</w:t>
      </w:r>
      <w:proofErr w:type="spellEnd"/>
      <w:r>
        <w:t xml:space="preserve"> с разрешением не менее 200 </w:t>
      </w:r>
      <w:proofErr w:type="spellStart"/>
      <w:r>
        <w:t>dpi</w:t>
      </w:r>
      <w:proofErr w:type="spellEnd"/>
      <w:r>
        <w:t xml:space="preserve">, обеспечивать ясность передачи всех деталей (только черно-белое исполнение) и представлены на электронном носителе. </w:t>
      </w:r>
    </w:p>
    <w:p w:rsidR="00721D47" w:rsidRDefault="00721D47" w:rsidP="00721D47">
      <w:r>
        <w:t xml:space="preserve">Таблицы являются частью текста и не должны создаваться как графические объекты. </w:t>
      </w:r>
    </w:p>
    <w:p w:rsidR="00721D47" w:rsidRDefault="00721D47" w:rsidP="00721D47">
      <w:r>
        <w:t xml:space="preserve">Полутоновые фотографии могут использоваться только при крайней необходимости. </w:t>
      </w:r>
    </w:p>
    <w:p w:rsidR="00721D47" w:rsidRDefault="00721D47" w:rsidP="00721D47">
      <w:r>
        <w:t>Таблицы, рисунки, а также уравнения нумеруются в порядке их упоминания в тексте.</w:t>
      </w:r>
    </w:p>
    <w:p w:rsidR="00721D47" w:rsidRDefault="00721D47" w:rsidP="00721D47"/>
    <w:p w:rsidR="00721D47" w:rsidRPr="00401B3A" w:rsidRDefault="00721D47" w:rsidP="007305DF">
      <w:pPr>
        <w:jc w:val="both"/>
      </w:pPr>
      <w:r>
        <w:t>Библиографический список  - не менее 10 названий</w:t>
      </w:r>
      <w:r w:rsidRPr="00E00A03">
        <w:t xml:space="preserve"> </w:t>
      </w:r>
      <w:r>
        <w:t>(в алфавитном порядке</w:t>
      </w:r>
      <w:r w:rsidR="007305DF">
        <w:t>, без группировок</w:t>
      </w:r>
      <w:r>
        <w:t xml:space="preserve">), </w:t>
      </w:r>
      <w:proofErr w:type="spellStart"/>
      <w:r>
        <w:t>самоцитирование</w:t>
      </w:r>
      <w:proofErr w:type="spellEnd"/>
      <w:r>
        <w:t xml:space="preserve"> - не более 20% списка. Список оформляется в строгом соответствии с ГОСТ 7.1-2003 (с изменениями).</w:t>
      </w:r>
      <w:r w:rsidRPr="004679A2">
        <w:t xml:space="preserve"> </w:t>
      </w:r>
      <w:r>
        <w:t>На каждый источник должна быть ссылка в тексте.</w:t>
      </w:r>
      <w:r w:rsidRPr="00401B3A">
        <w:t xml:space="preserve"> </w:t>
      </w:r>
      <w:r>
        <w:t xml:space="preserve">Примеры библиографического описания: </w:t>
      </w:r>
      <w:hyperlink r:id="rId5" w:history="1">
        <w:r>
          <w:rPr>
            <w:rStyle w:val="a3"/>
          </w:rPr>
          <w:t>http://library.vsau.ru/?page_id=4324</w:t>
        </w:r>
      </w:hyperlink>
    </w:p>
    <w:p w:rsidR="00721D47" w:rsidRDefault="007305DF" w:rsidP="007305DF">
      <w:pPr>
        <w:jc w:val="both"/>
      </w:pPr>
      <w:r w:rsidRPr="007305DF">
        <w:t xml:space="preserve">В конце статьи приводятся </w:t>
      </w:r>
      <w:r w:rsidRPr="007305DF">
        <w:rPr>
          <w:b/>
        </w:rPr>
        <w:t>сведения об авторах</w:t>
      </w:r>
      <w:r w:rsidRPr="007305DF">
        <w:t>: имя, отчество и фамилия, ученая степень, ученое звание, должность, полное название места работы или учебы (</w:t>
      </w:r>
      <w:r>
        <w:t xml:space="preserve">с указанием </w:t>
      </w:r>
      <w:r w:rsidRPr="007305DF">
        <w:t>кафедр</w:t>
      </w:r>
      <w:r>
        <w:t>ы</w:t>
      </w:r>
      <w:r w:rsidRPr="007305DF">
        <w:t xml:space="preserve"> или подразделени</w:t>
      </w:r>
      <w:r>
        <w:t>я</w:t>
      </w:r>
      <w:r w:rsidRPr="007305DF">
        <w:t xml:space="preserve"> организации или учреждения), а также полный почтовый адрес и контактная информация (телефон, </w:t>
      </w:r>
      <w:proofErr w:type="gramStart"/>
      <w:r w:rsidRPr="007305DF">
        <w:t>Е</w:t>
      </w:r>
      <w:proofErr w:type="gramEnd"/>
      <w:r w:rsidRPr="007305DF">
        <w:t>-</w:t>
      </w:r>
      <w:proofErr w:type="spellStart"/>
      <w:r w:rsidRPr="007305DF">
        <w:t>mail</w:t>
      </w:r>
      <w:proofErr w:type="spellEnd"/>
      <w:r w:rsidRPr="007305DF">
        <w:t xml:space="preserve"> и др.). Информация о каждом авторе приводится с новой строки на русском и английском языках.</w:t>
      </w:r>
    </w:p>
    <w:p w:rsidR="00721D47" w:rsidRDefault="00721D47" w:rsidP="00B055FC"/>
    <w:p w:rsidR="003B302F" w:rsidRDefault="00B37366" w:rsidP="003B302F">
      <w:pPr>
        <w:jc w:val="both"/>
      </w:pPr>
      <w:r>
        <w:lastRenderedPageBreak/>
        <w:t xml:space="preserve">Все научные статьи, поступившие в редакцию «Вестник ВГАУ», подлежат обязательному рецензированию. Рецензент должен быть </w:t>
      </w:r>
      <w:r w:rsidR="003B302F">
        <w:t>специалист</w:t>
      </w:r>
      <w:r>
        <w:t>ом</w:t>
      </w:r>
      <w:r w:rsidR="003B302F">
        <w:t>, доктор</w:t>
      </w:r>
      <w:r>
        <w:t>ом</w:t>
      </w:r>
      <w:r w:rsidR="003B302F">
        <w:t xml:space="preserve"> или кандидат</w:t>
      </w:r>
      <w:r>
        <w:t>ом</w:t>
      </w:r>
      <w:r w:rsidR="003B302F">
        <w:t xml:space="preserve"> наук, имеющ</w:t>
      </w:r>
      <w:r>
        <w:t>им</w:t>
      </w:r>
      <w:r w:rsidR="003B302F">
        <w:t xml:space="preserve"> наиболее близкую к теме статьи научную специализацию. Все рецензенты должны иметь в течение последних 3 лет публикации по тематике рецензируемой статьи. </w:t>
      </w:r>
    </w:p>
    <w:p w:rsidR="007305DF" w:rsidRDefault="007305DF" w:rsidP="003B302F">
      <w:pPr>
        <w:jc w:val="both"/>
      </w:pPr>
    </w:p>
    <w:p w:rsidR="007305DF" w:rsidRPr="007305DF" w:rsidRDefault="007305DF" w:rsidP="003B302F">
      <w:pPr>
        <w:jc w:val="both"/>
        <w:rPr>
          <w:b/>
          <w:sz w:val="24"/>
        </w:rPr>
      </w:pPr>
      <w:r w:rsidRPr="007305DF">
        <w:rPr>
          <w:b/>
          <w:sz w:val="24"/>
        </w:rPr>
        <w:t>Пример оформления статьи:</w:t>
      </w:r>
    </w:p>
    <w:p w:rsidR="007305DF" w:rsidRPr="007305DF" w:rsidRDefault="007305DF" w:rsidP="007305DF">
      <w:pPr>
        <w:suppressAutoHyphens/>
        <w:spacing w:after="0" w:line="240" w:lineRule="auto"/>
        <w:rPr>
          <w:rFonts w:ascii="Times New Roman" w:eastAsia="Calibri" w:hAnsi="Times New Roman" w:cs="Times New Roman"/>
          <w:b/>
          <w:sz w:val="24"/>
          <w:szCs w:val="24"/>
          <w:lang w:eastAsia="zh-CN"/>
        </w:rPr>
      </w:pPr>
      <w:r w:rsidRPr="007305DF">
        <w:rPr>
          <w:rFonts w:ascii="Times New Roman" w:eastAsia="Calibri" w:hAnsi="Times New Roman" w:cs="Times New Roman"/>
          <w:b/>
          <w:sz w:val="24"/>
          <w:szCs w:val="24"/>
          <w:lang w:eastAsia="zh-CN"/>
        </w:rPr>
        <w:t>УДК 633.85 + 663.3</w:t>
      </w:r>
    </w:p>
    <w:p w:rsidR="007305DF" w:rsidRPr="007305DF" w:rsidRDefault="007305DF" w:rsidP="007305DF">
      <w:pPr>
        <w:suppressAutoHyphens/>
        <w:spacing w:after="0" w:line="240" w:lineRule="auto"/>
        <w:rPr>
          <w:rFonts w:ascii="Times New Roman" w:eastAsia="Calibri" w:hAnsi="Times New Roman" w:cs="Times New Roman"/>
          <w:b/>
          <w:sz w:val="24"/>
          <w:szCs w:val="24"/>
          <w:lang w:eastAsia="zh-CN"/>
        </w:rPr>
      </w:pPr>
      <w:r w:rsidRPr="007305DF">
        <w:rPr>
          <w:rFonts w:ascii="Times New Roman" w:eastAsia="Calibri" w:hAnsi="Times New Roman" w:cs="Times New Roman"/>
          <w:b/>
          <w:sz w:val="24"/>
          <w:szCs w:val="24"/>
          <w:lang w:val="en-US" w:eastAsia="zh-CN"/>
        </w:rPr>
        <w:t>DOI</w:t>
      </w:r>
      <w:r w:rsidRPr="007305DF">
        <w:rPr>
          <w:rFonts w:ascii="Times New Roman" w:eastAsia="Calibri" w:hAnsi="Times New Roman" w:cs="Times New Roman"/>
          <w:b/>
          <w:sz w:val="24"/>
          <w:szCs w:val="24"/>
          <w:lang w:eastAsia="zh-CN"/>
        </w:rPr>
        <w:t xml:space="preserve">: </w:t>
      </w:r>
    </w:p>
    <w:p w:rsidR="007305DF" w:rsidRPr="007305DF" w:rsidRDefault="007305DF" w:rsidP="007305DF">
      <w:pPr>
        <w:suppressAutoHyphens/>
        <w:spacing w:after="0" w:line="240" w:lineRule="auto"/>
        <w:jc w:val="center"/>
        <w:rPr>
          <w:rFonts w:ascii="Times New Roman" w:eastAsia="Calibri" w:hAnsi="Times New Roman" w:cs="Times New Roman"/>
          <w:b/>
          <w:sz w:val="24"/>
          <w:szCs w:val="24"/>
          <w:lang w:eastAsia="zh-CN"/>
        </w:rPr>
      </w:pPr>
    </w:p>
    <w:p w:rsidR="007305DF" w:rsidRPr="007305DF" w:rsidRDefault="007305DF" w:rsidP="007305DF">
      <w:pPr>
        <w:suppressAutoHyphens/>
        <w:spacing w:after="0" w:line="240" w:lineRule="auto"/>
        <w:jc w:val="center"/>
        <w:rPr>
          <w:rFonts w:ascii="Times New Roman" w:eastAsia="Calibri" w:hAnsi="Times New Roman" w:cs="Times New Roman"/>
          <w:b/>
          <w:sz w:val="24"/>
          <w:szCs w:val="24"/>
          <w:lang w:eastAsia="zh-CN"/>
        </w:rPr>
      </w:pPr>
      <w:r w:rsidRPr="007305DF">
        <w:rPr>
          <w:rFonts w:ascii="Times New Roman" w:eastAsia="Calibri" w:hAnsi="Times New Roman" w:cs="Times New Roman"/>
          <w:b/>
          <w:sz w:val="24"/>
          <w:szCs w:val="24"/>
          <w:lang w:eastAsia="zh-CN"/>
        </w:rPr>
        <w:t xml:space="preserve">ЗАВИСИМОСТЬ УРОЖАЙНОСТИ МАСЛИЧНЫХ КУЛЬТУР </w:t>
      </w:r>
      <w:r w:rsidRPr="007305DF">
        <w:rPr>
          <w:rFonts w:ascii="Times New Roman" w:eastAsia="Calibri" w:hAnsi="Times New Roman" w:cs="Times New Roman"/>
          <w:b/>
          <w:sz w:val="24"/>
          <w:szCs w:val="24"/>
          <w:lang w:eastAsia="zh-CN"/>
        </w:rPr>
        <w:br/>
        <w:t>ОТ ГУСТОТЫ СТОЯНИЯ РАСТЕНИЙ</w:t>
      </w:r>
    </w:p>
    <w:p w:rsidR="007305DF" w:rsidRPr="007305DF" w:rsidRDefault="007305DF" w:rsidP="007305DF">
      <w:pPr>
        <w:suppressAutoHyphens/>
        <w:spacing w:after="0" w:line="240" w:lineRule="auto"/>
        <w:jc w:val="center"/>
        <w:rPr>
          <w:rFonts w:ascii="Times New Roman" w:eastAsia="Calibri" w:hAnsi="Times New Roman" w:cs="Times New Roman"/>
          <w:b/>
          <w:sz w:val="24"/>
          <w:szCs w:val="24"/>
          <w:lang w:eastAsia="zh-CN"/>
        </w:rPr>
      </w:pPr>
    </w:p>
    <w:p w:rsidR="007305DF" w:rsidRPr="007305DF" w:rsidRDefault="007305DF" w:rsidP="007305DF">
      <w:pPr>
        <w:suppressAutoHyphens/>
        <w:spacing w:after="0" w:line="240" w:lineRule="auto"/>
        <w:jc w:val="center"/>
        <w:rPr>
          <w:rFonts w:ascii="Times New Roman" w:eastAsia="Calibri" w:hAnsi="Times New Roman" w:cs="Times New Roman"/>
          <w:b/>
          <w:sz w:val="24"/>
          <w:szCs w:val="24"/>
          <w:lang w:eastAsia="zh-CN"/>
        </w:rPr>
      </w:pPr>
      <w:proofErr w:type="spellStart"/>
      <w:r w:rsidRPr="007305DF">
        <w:rPr>
          <w:rFonts w:ascii="Times New Roman" w:eastAsia="Calibri" w:hAnsi="Times New Roman" w:cs="Times New Roman"/>
          <w:b/>
          <w:sz w:val="24"/>
          <w:szCs w:val="24"/>
          <w:lang w:eastAsia="zh-CN"/>
        </w:rPr>
        <w:t>Сабир</w:t>
      </w:r>
      <w:proofErr w:type="spellEnd"/>
      <w:r w:rsidRPr="007305DF">
        <w:rPr>
          <w:rFonts w:ascii="Times New Roman" w:eastAsia="Calibri" w:hAnsi="Times New Roman" w:cs="Times New Roman"/>
          <w:b/>
          <w:sz w:val="24"/>
          <w:szCs w:val="24"/>
          <w:lang w:eastAsia="zh-CN"/>
        </w:rPr>
        <w:t xml:space="preserve"> </w:t>
      </w:r>
      <w:proofErr w:type="spellStart"/>
      <w:r w:rsidRPr="007305DF">
        <w:rPr>
          <w:rFonts w:ascii="Times New Roman" w:eastAsia="Calibri" w:hAnsi="Times New Roman" w:cs="Times New Roman"/>
          <w:b/>
          <w:sz w:val="24"/>
          <w:szCs w:val="24"/>
          <w:lang w:eastAsia="zh-CN"/>
        </w:rPr>
        <w:t>Вагидович</w:t>
      </w:r>
      <w:proofErr w:type="spellEnd"/>
      <w:r w:rsidRPr="007305DF">
        <w:rPr>
          <w:rFonts w:ascii="Times New Roman" w:eastAsia="Calibri" w:hAnsi="Times New Roman" w:cs="Times New Roman"/>
          <w:b/>
          <w:sz w:val="24"/>
          <w:szCs w:val="24"/>
          <w:lang w:eastAsia="zh-CN"/>
        </w:rPr>
        <w:t xml:space="preserve"> Кадыров, </w:t>
      </w:r>
    </w:p>
    <w:p w:rsidR="007305DF" w:rsidRPr="007305DF" w:rsidRDefault="007305DF" w:rsidP="007305DF">
      <w:pPr>
        <w:suppressAutoHyphens/>
        <w:spacing w:after="0" w:line="240" w:lineRule="auto"/>
        <w:jc w:val="center"/>
        <w:rPr>
          <w:rFonts w:ascii="Times New Roman" w:eastAsia="Calibri" w:hAnsi="Times New Roman" w:cs="Times New Roman"/>
          <w:b/>
          <w:sz w:val="24"/>
          <w:szCs w:val="24"/>
          <w:lang w:eastAsia="zh-CN"/>
        </w:rPr>
      </w:pPr>
      <w:r w:rsidRPr="007305DF">
        <w:rPr>
          <w:rFonts w:ascii="Times New Roman" w:eastAsia="Calibri" w:hAnsi="Times New Roman" w:cs="Times New Roman"/>
          <w:b/>
          <w:sz w:val="24"/>
          <w:szCs w:val="24"/>
          <w:lang w:eastAsia="zh-CN"/>
        </w:rPr>
        <w:t xml:space="preserve">Алексей Алексеевич Ртищев, </w:t>
      </w:r>
    </w:p>
    <w:p w:rsidR="007305DF" w:rsidRPr="007305DF" w:rsidRDefault="007305DF" w:rsidP="007305DF">
      <w:pPr>
        <w:suppressAutoHyphens/>
        <w:spacing w:after="0" w:line="240" w:lineRule="auto"/>
        <w:jc w:val="center"/>
        <w:rPr>
          <w:rFonts w:ascii="Times New Roman" w:eastAsia="Calibri" w:hAnsi="Times New Roman" w:cs="Times New Roman"/>
          <w:b/>
          <w:sz w:val="24"/>
          <w:szCs w:val="24"/>
          <w:lang w:eastAsia="zh-CN"/>
        </w:rPr>
      </w:pPr>
      <w:r w:rsidRPr="007305DF">
        <w:rPr>
          <w:rFonts w:ascii="Times New Roman" w:eastAsia="Calibri" w:hAnsi="Times New Roman" w:cs="Times New Roman"/>
          <w:b/>
          <w:sz w:val="24"/>
          <w:szCs w:val="24"/>
          <w:lang w:eastAsia="zh-CN"/>
        </w:rPr>
        <w:t>Евгения Владимировна Панина</w:t>
      </w:r>
    </w:p>
    <w:p w:rsidR="007305DF" w:rsidRPr="007305DF" w:rsidRDefault="007305DF" w:rsidP="007305DF">
      <w:pPr>
        <w:suppressAutoHyphens/>
        <w:spacing w:after="0" w:line="240" w:lineRule="auto"/>
        <w:jc w:val="center"/>
        <w:rPr>
          <w:rFonts w:ascii="Times New Roman" w:eastAsia="Calibri" w:hAnsi="Times New Roman" w:cs="Times New Roman"/>
          <w:b/>
          <w:sz w:val="24"/>
          <w:szCs w:val="24"/>
          <w:lang w:eastAsia="zh-CN"/>
        </w:rPr>
      </w:pPr>
      <w:r w:rsidRPr="007305DF">
        <w:rPr>
          <w:rFonts w:ascii="Times New Roman" w:eastAsia="Calibri" w:hAnsi="Times New Roman" w:cs="Times New Roman"/>
          <w:b/>
          <w:sz w:val="24"/>
          <w:szCs w:val="24"/>
          <w:lang w:eastAsia="zh-CN"/>
        </w:rPr>
        <w:t>Воронежский государственный аграрный университет имени императора Петра I</w:t>
      </w:r>
    </w:p>
    <w:p w:rsidR="007305DF" w:rsidRPr="007305DF" w:rsidRDefault="007305DF" w:rsidP="007305DF">
      <w:pPr>
        <w:suppressAutoHyphens/>
        <w:spacing w:after="0" w:line="240" w:lineRule="auto"/>
        <w:ind w:firstLine="720"/>
        <w:jc w:val="both"/>
        <w:rPr>
          <w:rFonts w:ascii="Times New Roman" w:eastAsia="Calibri" w:hAnsi="Times New Roman" w:cs="Times New Roman"/>
          <w:sz w:val="24"/>
          <w:szCs w:val="24"/>
          <w:lang w:eastAsia="zh-CN"/>
        </w:rPr>
      </w:pPr>
    </w:p>
    <w:p w:rsidR="007305DF" w:rsidRPr="007305DF" w:rsidRDefault="007305DF" w:rsidP="007305DF">
      <w:pPr>
        <w:suppressAutoHyphens/>
        <w:spacing w:after="0" w:line="240" w:lineRule="auto"/>
        <w:ind w:firstLine="720"/>
        <w:jc w:val="both"/>
        <w:rPr>
          <w:rFonts w:ascii="Times New Roman" w:eastAsia="Calibri" w:hAnsi="Times New Roman" w:cs="Times New Roman"/>
          <w:sz w:val="24"/>
          <w:szCs w:val="24"/>
          <w:lang w:eastAsia="zh-CN"/>
        </w:rPr>
      </w:pPr>
      <w:r w:rsidRPr="007305DF">
        <w:rPr>
          <w:rFonts w:ascii="Times New Roman" w:eastAsia="Calibri" w:hAnsi="Times New Roman" w:cs="Times New Roman"/>
          <w:sz w:val="24"/>
          <w:szCs w:val="24"/>
          <w:lang w:eastAsia="zh-CN"/>
        </w:rPr>
        <w:t xml:space="preserve">Производство растительных масел в России увеличивается с каждым годом, за последние 10 лет произошло увеличение объема производства более чем в два раза, причем более 80% приходится на подсолнечное масло. С точки зрения питания человека важным является не только потребляемое количество, но и состав, и вид масла. Растительные масла содержат физиологически важные для организма человека ненасыщенные жирные кислоты, витамины, фосфолипиды, </w:t>
      </w:r>
      <w:proofErr w:type="spellStart"/>
      <w:r w:rsidRPr="007305DF">
        <w:rPr>
          <w:rFonts w:ascii="Times New Roman" w:eastAsia="Calibri" w:hAnsi="Times New Roman" w:cs="Times New Roman"/>
          <w:sz w:val="24"/>
          <w:szCs w:val="24"/>
          <w:lang w:eastAsia="zh-CN"/>
        </w:rPr>
        <w:t>фитостерины</w:t>
      </w:r>
      <w:proofErr w:type="spellEnd"/>
      <w:r w:rsidRPr="007305DF">
        <w:rPr>
          <w:rFonts w:ascii="Times New Roman" w:eastAsia="Calibri" w:hAnsi="Times New Roman" w:cs="Times New Roman"/>
          <w:sz w:val="24"/>
          <w:szCs w:val="24"/>
          <w:lang w:eastAsia="zh-CN"/>
        </w:rPr>
        <w:t xml:space="preserve">. Недостаток в рационе ненасыщенных жирных кислот семейства омега-3 является причиной многих нарушений липидного обмена. Поскольку в подсолнечном масле отсутствуют кислоты семейств омега-3, необходимо использовать масла других культур: льна, сои, амаранта, рапса, рыжика, кунжута, </w:t>
      </w:r>
      <w:proofErr w:type="spellStart"/>
      <w:r w:rsidRPr="007305DF">
        <w:rPr>
          <w:rFonts w:ascii="Times New Roman" w:eastAsia="Calibri" w:hAnsi="Times New Roman" w:cs="Times New Roman"/>
          <w:sz w:val="24"/>
          <w:szCs w:val="24"/>
          <w:lang w:eastAsia="zh-CN"/>
        </w:rPr>
        <w:t>ляллеманции</w:t>
      </w:r>
      <w:proofErr w:type="spellEnd"/>
      <w:r w:rsidRPr="007305DF">
        <w:rPr>
          <w:rFonts w:ascii="Times New Roman" w:eastAsia="Calibri" w:hAnsi="Times New Roman" w:cs="Times New Roman"/>
          <w:sz w:val="24"/>
          <w:szCs w:val="24"/>
          <w:lang w:eastAsia="zh-CN"/>
        </w:rPr>
        <w:t>. Для использования данных культур возникла необходимость уточнить приемы их возделывания в ЦЧР.</w:t>
      </w:r>
      <w:r w:rsidRPr="007305DF">
        <w:rPr>
          <w:rFonts w:ascii="Times New Roman" w:eastAsia="Calibri" w:hAnsi="Times New Roman" w:cs="Times New Roman"/>
          <w:bCs/>
          <w:sz w:val="24"/>
          <w:szCs w:val="24"/>
          <w:lang w:eastAsia="zh-CN"/>
        </w:rPr>
        <w:t xml:space="preserve"> </w:t>
      </w:r>
      <w:r w:rsidRPr="007305DF">
        <w:rPr>
          <w:rFonts w:ascii="Times New Roman" w:eastAsia="Calibri" w:hAnsi="Times New Roman" w:cs="Times New Roman"/>
          <w:sz w:val="24"/>
          <w:szCs w:val="24"/>
          <w:lang w:eastAsia="zh-CN"/>
        </w:rPr>
        <w:t>Важнейшим условием получения высоких урожаев семян является формирование оптимальной густоты стояния растений, которая, в свою очередь, задается нормой высева семян. Исследовались особенности развития, роста и формирования урожая исследуемых растений при трех нормах высева. Исследования проводили в Воронежской области по общепринятым</w:t>
      </w:r>
      <w:r w:rsidRPr="007305DF">
        <w:rPr>
          <w:rFonts w:ascii="Times New Roman" w:eastAsia="TimesNewRoman" w:hAnsi="Times New Roman" w:cs="Times New Roman"/>
          <w:sz w:val="24"/>
          <w:szCs w:val="24"/>
          <w:lang w:eastAsia="zh-CN"/>
        </w:rPr>
        <w:t xml:space="preserve"> действующим методикам. </w:t>
      </w:r>
      <w:r w:rsidRPr="007305DF">
        <w:rPr>
          <w:rFonts w:ascii="Times New Roman" w:eastAsia="Calibri" w:hAnsi="Times New Roman" w:cs="Times New Roman"/>
          <w:sz w:val="24"/>
          <w:szCs w:val="24"/>
          <w:lang w:eastAsia="zh-CN"/>
        </w:rPr>
        <w:t xml:space="preserve">Средняя полевая всхожесть сои составляла ХХ,5-ХХ,6%, рапса – ХХ,6-ХХ,8%, рыжика – ХХ,8-ХХ,2%, амаранта – ХХ,1-ХХ,5%, льна – ХХ,2-ХХ,3%, кунжута – ХХ,5-ХХ,7%, </w:t>
      </w:r>
      <w:proofErr w:type="spellStart"/>
      <w:r w:rsidRPr="007305DF">
        <w:rPr>
          <w:rFonts w:ascii="Times New Roman" w:eastAsia="Calibri" w:hAnsi="Times New Roman" w:cs="Times New Roman"/>
          <w:sz w:val="24"/>
          <w:szCs w:val="24"/>
          <w:lang w:eastAsia="zh-CN"/>
        </w:rPr>
        <w:t>ляллеманции</w:t>
      </w:r>
      <w:proofErr w:type="spellEnd"/>
      <w:r w:rsidRPr="007305DF">
        <w:rPr>
          <w:rFonts w:ascii="Times New Roman" w:eastAsia="Calibri" w:hAnsi="Times New Roman" w:cs="Times New Roman"/>
          <w:sz w:val="24"/>
          <w:szCs w:val="24"/>
          <w:lang w:eastAsia="zh-CN"/>
        </w:rPr>
        <w:t xml:space="preserve"> – ХХ,1-ХХ,5%. Установлены оптимальные нормы высева семян, обеспечивающие наибольшую урожайность культуры: для сои (ХХХ ц/га) – ХХ </w:t>
      </w:r>
      <w:proofErr w:type="gramStart"/>
      <w:r w:rsidRPr="007305DF">
        <w:rPr>
          <w:rFonts w:ascii="Times New Roman" w:eastAsia="Calibri" w:hAnsi="Times New Roman" w:cs="Times New Roman"/>
          <w:sz w:val="24"/>
          <w:szCs w:val="24"/>
          <w:lang w:eastAsia="zh-CN"/>
        </w:rPr>
        <w:t>млн</w:t>
      </w:r>
      <w:proofErr w:type="gramEnd"/>
      <w:r w:rsidRPr="007305DF">
        <w:rPr>
          <w:rFonts w:ascii="Times New Roman" w:eastAsia="Calibri" w:hAnsi="Times New Roman" w:cs="Times New Roman"/>
          <w:sz w:val="24"/>
          <w:szCs w:val="24"/>
          <w:lang w:eastAsia="zh-CN"/>
        </w:rPr>
        <w:t xml:space="preserve"> шт./га; для рапса (ХХХ ц/га) – ХХ </w:t>
      </w:r>
      <w:proofErr w:type="gramStart"/>
      <w:r w:rsidRPr="007305DF">
        <w:rPr>
          <w:rFonts w:ascii="Times New Roman" w:eastAsia="Calibri" w:hAnsi="Times New Roman" w:cs="Times New Roman"/>
          <w:sz w:val="24"/>
          <w:szCs w:val="24"/>
          <w:lang w:eastAsia="zh-CN"/>
        </w:rPr>
        <w:t>млн</w:t>
      </w:r>
      <w:proofErr w:type="gramEnd"/>
      <w:r w:rsidRPr="007305DF">
        <w:rPr>
          <w:rFonts w:ascii="Times New Roman" w:eastAsia="Calibri" w:hAnsi="Times New Roman" w:cs="Times New Roman"/>
          <w:sz w:val="24"/>
          <w:szCs w:val="24"/>
          <w:lang w:eastAsia="zh-CN"/>
        </w:rPr>
        <w:t xml:space="preserve"> шт./га; для рыжика (ХХХ ц/га) – ХХ млн шт./га; для льна (ХХХ ц/га) – ХХ млн шт./га; для амаранта (ХХХ ц/га) – ХХ млн шт./га.; для кунжута (ХХ ц/га) – ХХ млн шт./га; для </w:t>
      </w:r>
      <w:proofErr w:type="spellStart"/>
      <w:r w:rsidRPr="007305DF">
        <w:rPr>
          <w:rFonts w:ascii="Times New Roman" w:eastAsia="Calibri" w:hAnsi="Times New Roman" w:cs="Times New Roman"/>
          <w:sz w:val="24"/>
          <w:szCs w:val="24"/>
          <w:lang w:eastAsia="zh-CN"/>
        </w:rPr>
        <w:t>ляллеманции</w:t>
      </w:r>
      <w:proofErr w:type="spellEnd"/>
      <w:r w:rsidRPr="007305DF">
        <w:rPr>
          <w:rFonts w:ascii="Times New Roman" w:eastAsia="Calibri" w:hAnsi="Times New Roman" w:cs="Times New Roman"/>
          <w:sz w:val="24"/>
          <w:szCs w:val="24"/>
          <w:lang w:eastAsia="zh-CN"/>
        </w:rPr>
        <w:t xml:space="preserve"> (ХХ ц/га) – ХХ млн шт./га.</w:t>
      </w:r>
    </w:p>
    <w:p w:rsidR="007305DF" w:rsidRPr="007305DF" w:rsidRDefault="007305DF" w:rsidP="007305D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305DF">
        <w:rPr>
          <w:rFonts w:ascii="Times New Roman" w:eastAsia="Calibri" w:hAnsi="Times New Roman" w:cs="Times New Roman"/>
          <w:sz w:val="24"/>
          <w:szCs w:val="24"/>
          <w:lang w:eastAsia="zh-CN"/>
        </w:rPr>
        <w:t>КЛЮЧЕВЫЕ СЛОВА: масличные культуры, растительные масла, густота стояния растений, нормы высева.</w:t>
      </w:r>
    </w:p>
    <w:p w:rsidR="007305DF" w:rsidRPr="007305DF" w:rsidRDefault="007305DF" w:rsidP="007305DF">
      <w:pPr>
        <w:widowControl w:val="0"/>
        <w:suppressAutoHyphens/>
        <w:autoSpaceDE w:val="0"/>
        <w:spacing w:after="0" w:line="240" w:lineRule="auto"/>
        <w:rPr>
          <w:rFonts w:ascii="Times New Roman" w:eastAsia="Calibri" w:hAnsi="Times New Roman" w:cs="Times New Roman"/>
          <w:b/>
          <w:sz w:val="24"/>
          <w:szCs w:val="24"/>
          <w:lang w:eastAsia="zh-CN"/>
        </w:rPr>
      </w:pPr>
    </w:p>
    <w:p w:rsidR="007305DF" w:rsidRPr="007305DF" w:rsidRDefault="007305DF" w:rsidP="007305DF">
      <w:pPr>
        <w:suppressAutoHyphens/>
        <w:spacing w:after="0" w:line="240" w:lineRule="auto"/>
        <w:jc w:val="center"/>
        <w:textAlignment w:val="top"/>
        <w:rPr>
          <w:rFonts w:ascii="Times New Roman" w:eastAsia="Calibri" w:hAnsi="Times New Roman" w:cs="Times New Roman"/>
          <w:b/>
          <w:sz w:val="24"/>
          <w:szCs w:val="24"/>
          <w:lang w:val="en-US" w:eastAsia="zh-CN"/>
        </w:rPr>
      </w:pPr>
      <w:r w:rsidRPr="007305DF">
        <w:rPr>
          <w:rFonts w:ascii="Times New Roman" w:eastAsia="Calibri" w:hAnsi="Times New Roman" w:cs="Times New Roman"/>
          <w:b/>
          <w:sz w:val="24"/>
          <w:szCs w:val="24"/>
          <w:lang w:val="en-US" w:eastAsia="zh-CN"/>
        </w:rPr>
        <w:t xml:space="preserve">OIL-YIELDING CROPS PRODUCTIVITY DEPENDENCE </w:t>
      </w:r>
      <w:r w:rsidRPr="007305DF">
        <w:rPr>
          <w:rFonts w:ascii="Times New Roman" w:eastAsia="Calibri" w:hAnsi="Times New Roman" w:cs="Times New Roman"/>
          <w:b/>
          <w:sz w:val="24"/>
          <w:szCs w:val="24"/>
          <w:lang w:val="en-US" w:eastAsia="zh-CN"/>
        </w:rPr>
        <w:br/>
        <w:t>ON THE DENSITY OF PLANTING</w:t>
      </w:r>
    </w:p>
    <w:p w:rsidR="007305DF" w:rsidRPr="007305DF" w:rsidRDefault="007305DF" w:rsidP="007305DF">
      <w:pPr>
        <w:widowControl w:val="0"/>
        <w:suppressAutoHyphens/>
        <w:autoSpaceDE w:val="0"/>
        <w:spacing w:after="0" w:line="240" w:lineRule="auto"/>
        <w:jc w:val="center"/>
        <w:rPr>
          <w:rFonts w:ascii="Times New Roman" w:eastAsia="Calibri" w:hAnsi="Times New Roman" w:cs="Times New Roman"/>
          <w:b/>
          <w:sz w:val="24"/>
          <w:szCs w:val="24"/>
          <w:lang w:val="en-US" w:eastAsia="zh-CN"/>
        </w:rPr>
      </w:pPr>
    </w:p>
    <w:p w:rsidR="007305DF" w:rsidRPr="007305DF" w:rsidRDefault="007305DF" w:rsidP="007305DF">
      <w:pPr>
        <w:widowControl w:val="0"/>
        <w:suppressAutoHyphens/>
        <w:autoSpaceDE w:val="0"/>
        <w:spacing w:after="0" w:line="240" w:lineRule="auto"/>
        <w:jc w:val="center"/>
        <w:rPr>
          <w:rFonts w:ascii="Times New Roman" w:eastAsia="Calibri" w:hAnsi="Times New Roman" w:cs="Times New Roman"/>
          <w:b/>
          <w:sz w:val="24"/>
          <w:szCs w:val="24"/>
          <w:lang w:val="en-US" w:eastAsia="zh-CN"/>
        </w:rPr>
      </w:pPr>
      <w:r w:rsidRPr="007305DF">
        <w:rPr>
          <w:rFonts w:ascii="Times New Roman" w:eastAsia="Calibri" w:hAnsi="Times New Roman" w:cs="Times New Roman"/>
          <w:b/>
          <w:sz w:val="24"/>
          <w:szCs w:val="24"/>
          <w:lang w:val="en-US" w:eastAsia="zh-CN"/>
        </w:rPr>
        <w:t>Sabir V</w:t>
      </w:r>
      <w:r w:rsidR="00DE3799">
        <w:rPr>
          <w:rFonts w:ascii="Times New Roman" w:eastAsia="Calibri" w:hAnsi="Times New Roman" w:cs="Times New Roman"/>
          <w:b/>
          <w:sz w:val="24"/>
          <w:szCs w:val="24"/>
          <w:lang w:val="en-US" w:eastAsia="zh-CN"/>
        </w:rPr>
        <w:t>.</w:t>
      </w:r>
      <w:r w:rsidRPr="007305DF">
        <w:rPr>
          <w:rFonts w:ascii="Times New Roman" w:eastAsia="Calibri" w:hAnsi="Times New Roman" w:cs="Times New Roman"/>
          <w:b/>
          <w:sz w:val="24"/>
          <w:szCs w:val="24"/>
          <w:lang w:val="en-US" w:eastAsia="zh-CN"/>
        </w:rPr>
        <w:t xml:space="preserve"> </w:t>
      </w:r>
      <w:proofErr w:type="spellStart"/>
      <w:r w:rsidRPr="007305DF">
        <w:rPr>
          <w:rFonts w:ascii="Times New Roman" w:eastAsia="Calibri" w:hAnsi="Times New Roman" w:cs="Times New Roman"/>
          <w:b/>
          <w:sz w:val="24"/>
          <w:szCs w:val="24"/>
          <w:lang w:val="en-US" w:eastAsia="zh-CN"/>
        </w:rPr>
        <w:t>Kadyrov</w:t>
      </w:r>
      <w:proofErr w:type="spellEnd"/>
      <w:r w:rsidRPr="007305DF">
        <w:rPr>
          <w:rFonts w:ascii="Times New Roman" w:eastAsia="Calibri" w:hAnsi="Times New Roman" w:cs="Times New Roman"/>
          <w:b/>
          <w:sz w:val="24"/>
          <w:szCs w:val="24"/>
          <w:lang w:val="en-US" w:eastAsia="zh-CN"/>
        </w:rPr>
        <w:t xml:space="preserve">, </w:t>
      </w:r>
    </w:p>
    <w:p w:rsidR="007305DF" w:rsidRPr="007305DF" w:rsidRDefault="00DE3799" w:rsidP="007305DF">
      <w:pPr>
        <w:widowControl w:val="0"/>
        <w:suppressAutoHyphens/>
        <w:autoSpaceDE w:val="0"/>
        <w:spacing w:after="0" w:line="240" w:lineRule="auto"/>
        <w:jc w:val="center"/>
        <w:rPr>
          <w:rFonts w:ascii="Times New Roman" w:eastAsia="Calibri" w:hAnsi="Times New Roman" w:cs="Times New Roman"/>
          <w:b/>
          <w:sz w:val="24"/>
          <w:szCs w:val="24"/>
          <w:lang w:val="en-US" w:eastAsia="zh-CN"/>
        </w:rPr>
      </w:pPr>
      <w:r>
        <w:rPr>
          <w:rFonts w:ascii="Times New Roman" w:eastAsia="Calibri" w:hAnsi="Times New Roman" w:cs="Times New Roman"/>
          <w:b/>
          <w:sz w:val="24"/>
          <w:szCs w:val="24"/>
          <w:lang w:val="en-US" w:eastAsia="zh-CN"/>
        </w:rPr>
        <w:t>Aleksey A.</w:t>
      </w:r>
      <w:r w:rsidR="007305DF" w:rsidRPr="007305DF">
        <w:rPr>
          <w:rFonts w:ascii="Times New Roman" w:eastAsia="Calibri" w:hAnsi="Times New Roman" w:cs="Times New Roman"/>
          <w:b/>
          <w:sz w:val="24"/>
          <w:szCs w:val="24"/>
          <w:lang w:val="en-US" w:eastAsia="zh-CN"/>
        </w:rPr>
        <w:t xml:space="preserve"> </w:t>
      </w:r>
      <w:proofErr w:type="spellStart"/>
      <w:r w:rsidR="007305DF" w:rsidRPr="007305DF">
        <w:rPr>
          <w:rFonts w:ascii="Times New Roman" w:eastAsia="Calibri" w:hAnsi="Times New Roman" w:cs="Times New Roman"/>
          <w:b/>
          <w:sz w:val="24"/>
          <w:szCs w:val="24"/>
          <w:lang w:val="en-US" w:eastAsia="zh-CN"/>
        </w:rPr>
        <w:t>Rtishchev</w:t>
      </w:r>
      <w:proofErr w:type="spellEnd"/>
      <w:r w:rsidR="007305DF" w:rsidRPr="007305DF">
        <w:rPr>
          <w:rFonts w:ascii="Times New Roman" w:eastAsia="Calibri" w:hAnsi="Times New Roman" w:cs="Times New Roman"/>
          <w:b/>
          <w:sz w:val="24"/>
          <w:szCs w:val="24"/>
          <w:lang w:val="en-US" w:eastAsia="zh-CN"/>
        </w:rPr>
        <w:t xml:space="preserve">, </w:t>
      </w:r>
    </w:p>
    <w:p w:rsidR="007305DF" w:rsidRPr="007305DF" w:rsidRDefault="007305DF" w:rsidP="007305DF">
      <w:pPr>
        <w:widowControl w:val="0"/>
        <w:suppressAutoHyphens/>
        <w:autoSpaceDE w:val="0"/>
        <w:spacing w:after="0" w:line="240" w:lineRule="auto"/>
        <w:jc w:val="center"/>
        <w:rPr>
          <w:rFonts w:ascii="Times New Roman" w:eastAsia="Calibri" w:hAnsi="Times New Roman" w:cs="Times New Roman"/>
          <w:b/>
          <w:sz w:val="24"/>
          <w:szCs w:val="24"/>
          <w:lang w:val="en-US" w:eastAsia="zh-CN"/>
        </w:rPr>
      </w:pPr>
      <w:r w:rsidRPr="007305DF">
        <w:rPr>
          <w:rFonts w:ascii="Times New Roman" w:eastAsia="Calibri" w:hAnsi="Times New Roman" w:cs="Times New Roman"/>
          <w:b/>
          <w:sz w:val="24"/>
          <w:szCs w:val="24"/>
          <w:lang w:val="en-US" w:eastAsia="zh-CN"/>
        </w:rPr>
        <w:t>Evgeniya V</w:t>
      </w:r>
      <w:r w:rsidR="00DE3799">
        <w:rPr>
          <w:rFonts w:ascii="Times New Roman" w:eastAsia="Calibri" w:hAnsi="Times New Roman" w:cs="Times New Roman"/>
          <w:b/>
          <w:sz w:val="24"/>
          <w:szCs w:val="24"/>
          <w:lang w:val="en-US" w:eastAsia="zh-CN"/>
        </w:rPr>
        <w:t>.</w:t>
      </w:r>
      <w:r w:rsidRPr="007305DF">
        <w:rPr>
          <w:rFonts w:ascii="Times New Roman" w:eastAsia="Calibri" w:hAnsi="Times New Roman" w:cs="Times New Roman"/>
          <w:b/>
          <w:sz w:val="24"/>
          <w:szCs w:val="24"/>
          <w:lang w:val="en-US" w:eastAsia="zh-CN"/>
        </w:rPr>
        <w:t xml:space="preserve"> </w:t>
      </w:r>
      <w:proofErr w:type="spellStart"/>
      <w:r w:rsidRPr="007305DF">
        <w:rPr>
          <w:rFonts w:ascii="Times New Roman" w:eastAsia="Calibri" w:hAnsi="Times New Roman" w:cs="Times New Roman"/>
          <w:b/>
          <w:sz w:val="24"/>
          <w:szCs w:val="24"/>
          <w:lang w:val="en-US" w:eastAsia="zh-CN"/>
        </w:rPr>
        <w:t>Panina</w:t>
      </w:r>
      <w:proofErr w:type="spellEnd"/>
    </w:p>
    <w:p w:rsidR="007305DF" w:rsidRPr="007305DF" w:rsidRDefault="007305DF" w:rsidP="007305DF">
      <w:pPr>
        <w:suppressAutoHyphens/>
        <w:spacing w:after="0" w:line="240" w:lineRule="auto"/>
        <w:jc w:val="center"/>
        <w:textAlignment w:val="top"/>
        <w:rPr>
          <w:rFonts w:ascii="Times New Roman" w:eastAsia="Calibri" w:hAnsi="Times New Roman" w:cs="Times New Roman"/>
          <w:b/>
          <w:sz w:val="24"/>
          <w:szCs w:val="24"/>
          <w:lang w:val="en-US" w:eastAsia="zh-CN"/>
        </w:rPr>
      </w:pPr>
      <w:r w:rsidRPr="007305DF">
        <w:rPr>
          <w:rFonts w:ascii="Times New Roman" w:eastAsia="Calibri" w:hAnsi="Times New Roman" w:cs="Times New Roman"/>
          <w:b/>
          <w:sz w:val="24"/>
          <w:szCs w:val="24"/>
          <w:lang w:val="en-US" w:eastAsia="zh-CN"/>
        </w:rPr>
        <w:t>Voronezh State Agrarian University named after Emperor Peter the Great</w:t>
      </w:r>
    </w:p>
    <w:p w:rsidR="007305DF" w:rsidRPr="007305DF" w:rsidRDefault="007305DF" w:rsidP="007305DF">
      <w:pPr>
        <w:suppressAutoHyphens/>
        <w:spacing w:after="0" w:line="240" w:lineRule="auto"/>
        <w:jc w:val="center"/>
        <w:textAlignment w:val="top"/>
        <w:rPr>
          <w:rFonts w:ascii="Times New Roman" w:eastAsia="Calibri" w:hAnsi="Times New Roman" w:cs="Times New Roman"/>
          <w:sz w:val="24"/>
          <w:szCs w:val="24"/>
          <w:lang w:val="en-US" w:eastAsia="zh-CN"/>
        </w:rPr>
      </w:pPr>
    </w:p>
    <w:p w:rsidR="007305DF" w:rsidRPr="007305DF" w:rsidRDefault="007305DF" w:rsidP="007305DF">
      <w:pPr>
        <w:suppressAutoHyphens/>
        <w:spacing w:after="0" w:line="240" w:lineRule="auto"/>
        <w:ind w:firstLine="709"/>
        <w:jc w:val="both"/>
        <w:textAlignment w:val="top"/>
        <w:rPr>
          <w:rFonts w:ascii="Times New Roman" w:eastAsia="Calibri" w:hAnsi="Times New Roman" w:cs="Times New Roman"/>
          <w:spacing w:val="-2"/>
          <w:sz w:val="24"/>
          <w:szCs w:val="24"/>
          <w:lang w:val="en-US" w:eastAsia="zh-CN"/>
        </w:rPr>
      </w:pPr>
      <w:r w:rsidRPr="007305DF">
        <w:rPr>
          <w:rFonts w:ascii="Times New Roman" w:eastAsia="Calibri" w:hAnsi="Times New Roman" w:cs="Times New Roman"/>
          <w:spacing w:val="-2"/>
          <w:sz w:val="24"/>
          <w:szCs w:val="24"/>
          <w:lang w:val="en-US" w:eastAsia="zh-CN"/>
        </w:rPr>
        <w:t xml:space="preserve">The production of vegetable oils in Russia is increasing every year for the past 10 years there has been an increase in the volume of production more than doubled, with more than 80% is for sunflower oil. From the point of view of human nutrition is important not only quantity consumed but also the composition and type of oil. Vegetable oils contain physiologically important for the human body in unsaturated fatty acids, vitamins, phospholipids, </w:t>
      </w:r>
      <w:proofErr w:type="spellStart"/>
      <w:proofErr w:type="gramStart"/>
      <w:r w:rsidRPr="007305DF">
        <w:rPr>
          <w:rFonts w:ascii="Times New Roman" w:eastAsia="Calibri" w:hAnsi="Times New Roman" w:cs="Times New Roman"/>
          <w:spacing w:val="-2"/>
          <w:sz w:val="24"/>
          <w:szCs w:val="24"/>
          <w:lang w:val="en-US" w:eastAsia="zh-CN"/>
        </w:rPr>
        <w:t>phytosterols</w:t>
      </w:r>
      <w:proofErr w:type="spellEnd"/>
      <w:proofErr w:type="gramEnd"/>
      <w:r w:rsidRPr="007305DF">
        <w:rPr>
          <w:rFonts w:ascii="Times New Roman" w:eastAsia="Calibri" w:hAnsi="Times New Roman" w:cs="Times New Roman"/>
          <w:spacing w:val="-2"/>
          <w:sz w:val="24"/>
          <w:szCs w:val="24"/>
          <w:lang w:val="en-US" w:eastAsia="zh-CN"/>
        </w:rPr>
        <w:t xml:space="preserve">. The lack in the diet of unsaturated fatty acids of the omega-3 family is the cause of many disorders of lipid metabolism. Because sunflower oil does not contain any acids families, omega-3, you must use oil other crops: flax, soy, amaranth, rapeseed, </w:t>
      </w:r>
      <w:proofErr w:type="spellStart"/>
      <w:r w:rsidRPr="007305DF">
        <w:rPr>
          <w:rFonts w:ascii="Times New Roman" w:eastAsia="Calibri" w:hAnsi="Times New Roman" w:cs="Times New Roman"/>
          <w:spacing w:val="-2"/>
          <w:sz w:val="24"/>
          <w:szCs w:val="24"/>
          <w:lang w:val="en-US" w:eastAsia="zh-CN"/>
        </w:rPr>
        <w:t>camelina</w:t>
      </w:r>
      <w:proofErr w:type="spellEnd"/>
      <w:r w:rsidRPr="007305DF">
        <w:rPr>
          <w:rFonts w:ascii="Times New Roman" w:eastAsia="Calibri" w:hAnsi="Times New Roman" w:cs="Times New Roman"/>
          <w:spacing w:val="-2"/>
          <w:sz w:val="24"/>
          <w:szCs w:val="24"/>
          <w:lang w:val="en-US" w:eastAsia="zh-CN"/>
        </w:rPr>
        <w:t xml:space="preserve">, sesame, </w:t>
      </w:r>
      <w:proofErr w:type="spellStart"/>
      <w:r w:rsidRPr="007305DF">
        <w:rPr>
          <w:rFonts w:ascii="Times New Roman" w:eastAsia="Calibri" w:hAnsi="Times New Roman" w:cs="Times New Roman"/>
          <w:spacing w:val="-2"/>
          <w:sz w:val="24"/>
          <w:szCs w:val="24"/>
          <w:lang w:val="en-US" w:eastAsia="zh-CN"/>
        </w:rPr>
        <w:t>lallemantia</w:t>
      </w:r>
      <w:proofErr w:type="spellEnd"/>
      <w:r w:rsidRPr="007305DF">
        <w:rPr>
          <w:rFonts w:ascii="Times New Roman" w:eastAsia="Calibri" w:hAnsi="Times New Roman" w:cs="Times New Roman"/>
          <w:spacing w:val="-2"/>
          <w:sz w:val="24"/>
          <w:szCs w:val="24"/>
          <w:lang w:val="en-US" w:eastAsia="zh-CN"/>
        </w:rPr>
        <w:t xml:space="preserve">. To use these cultures there is a need to clarify the methods of their cultivation in the Central </w:t>
      </w:r>
      <w:proofErr w:type="spellStart"/>
      <w:r w:rsidRPr="007305DF">
        <w:rPr>
          <w:rFonts w:ascii="Times New Roman" w:eastAsia="Calibri" w:hAnsi="Times New Roman" w:cs="Times New Roman"/>
          <w:spacing w:val="-2"/>
          <w:sz w:val="24"/>
          <w:szCs w:val="24"/>
          <w:lang w:val="en-US" w:eastAsia="zh-CN"/>
        </w:rPr>
        <w:t>Chernozem</w:t>
      </w:r>
      <w:proofErr w:type="spellEnd"/>
      <w:r w:rsidRPr="007305DF">
        <w:rPr>
          <w:rFonts w:ascii="Times New Roman" w:eastAsia="Calibri" w:hAnsi="Times New Roman" w:cs="Times New Roman"/>
          <w:spacing w:val="-2"/>
          <w:sz w:val="24"/>
          <w:szCs w:val="24"/>
          <w:lang w:val="en-US" w:eastAsia="zh-CN"/>
        </w:rPr>
        <w:t xml:space="preserve"> region. The most important condition for obtaining high yields of seeds is the formation of optimal plant density, which, in turn, is set by seeding rate. Studying the characteristics of the development, growth and yield formation of plants studied at three seeding rates. The study was carried out in Voronezh Oblast according to the generally accepted current methods. The average field germination of soybean was </w:t>
      </w:r>
      <w:r w:rsidRPr="007305DF">
        <w:rPr>
          <w:rFonts w:ascii="Times New Roman" w:eastAsia="Calibri" w:hAnsi="Times New Roman" w:cs="Times New Roman"/>
          <w:spacing w:val="-2"/>
          <w:sz w:val="24"/>
          <w:szCs w:val="24"/>
          <w:lang w:eastAsia="zh-CN"/>
        </w:rPr>
        <w:t>ХХХ</w:t>
      </w:r>
      <w:r w:rsidRPr="007305DF">
        <w:rPr>
          <w:rFonts w:ascii="Times New Roman" w:eastAsia="Calibri" w:hAnsi="Times New Roman" w:cs="Times New Roman"/>
          <w:spacing w:val="-2"/>
          <w:sz w:val="24"/>
          <w:szCs w:val="24"/>
          <w:lang w:val="en-US" w:eastAsia="zh-CN"/>
        </w:rPr>
        <w:t>-</w:t>
      </w:r>
      <w:r w:rsidRPr="007305DF">
        <w:rPr>
          <w:rFonts w:ascii="Times New Roman" w:eastAsia="Calibri" w:hAnsi="Times New Roman" w:cs="Times New Roman"/>
          <w:spacing w:val="-2"/>
          <w:sz w:val="24"/>
          <w:szCs w:val="24"/>
          <w:lang w:eastAsia="zh-CN"/>
        </w:rPr>
        <w:t>ХХХ</w:t>
      </w:r>
      <w:r w:rsidRPr="007305DF">
        <w:rPr>
          <w:rFonts w:ascii="Times New Roman" w:eastAsia="Calibri" w:hAnsi="Times New Roman" w:cs="Times New Roman"/>
          <w:spacing w:val="-2"/>
          <w:sz w:val="24"/>
          <w:szCs w:val="24"/>
          <w:lang w:val="en-US" w:eastAsia="zh-CN"/>
        </w:rPr>
        <w:t xml:space="preserve">%, rape – </w:t>
      </w:r>
      <w:r w:rsidRPr="007305DF">
        <w:rPr>
          <w:rFonts w:ascii="Times New Roman" w:eastAsia="Calibri" w:hAnsi="Times New Roman" w:cs="Times New Roman"/>
          <w:spacing w:val="-2"/>
          <w:sz w:val="24"/>
          <w:szCs w:val="24"/>
          <w:lang w:eastAsia="zh-CN"/>
        </w:rPr>
        <w:t>ХХХ</w:t>
      </w:r>
      <w:r w:rsidRPr="007305DF">
        <w:rPr>
          <w:rFonts w:ascii="Times New Roman" w:eastAsia="Calibri" w:hAnsi="Times New Roman" w:cs="Times New Roman"/>
          <w:spacing w:val="-2"/>
          <w:sz w:val="24"/>
          <w:szCs w:val="24"/>
          <w:lang w:val="en-US" w:eastAsia="zh-CN"/>
        </w:rPr>
        <w:t>-</w:t>
      </w:r>
      <w:r w:rsidRPr="007305DF">
        <w:rPr>
          <w:rFonts w:ascii="Times New Roman" w:eastAsia="Calibri" w:hAnsi="Times New Roman" w:cs="Times New Roman"/>
          <w:spacing w:val="-2"/>
          <w:sz w:val="24"/>
          <w:szCs w:val="24"/>
          <w:lang w:eastAsia="zh-CN"/>
        </w:rPr>
        <w:t>ХХХ</w:t>
      </w:r>
      <w:r w:rsidRPr="007305DF">
        <w:rPr>
          <w:rFonts w:ascii="Times New Roman" w:eastAsia="Calibri" w:hAnsi="Times New Roman" w:cs="Times New Roman"/>
          <w:spacing w:val="-2"/>
          <w:sz w:val="24"/>
          <w:szCs w:val="24"/>
          <w:lang w:val="en-US" w:eastAsia="zh-CN"/>
        </w:rPr>
        <w:t xml:space="preserve">%, ginger was </w:t>
      </w:r>
      <w:r w:rsidRPr="007305DF">
        <w:rPr>
          <w:rFonts w:ascii="Times New Roman" w:eastAsia="Calibri" w:hAnsi="Times New Roman" w:cs="Times New Roman"/>
          <w:spacing w:val="-2"/>
          <w:sz w:val="24"/>
          <w:szCs w:val="24"/>
          <w:lang w:eastAsia="zh-CN"/>
        </w:rPr>
        <w:t>ХХХ</w:t>
      </w:r>
      <w:r w:rsidRPr="007305DF">
        <w:rPr>
          <w:rFonts w:ascii="Times New Roman" w:eastAsia="Calibri" w:hAnsi="Times New Roman" w:cs="Times New Roman"/>
          <w:spacing w:val="-2"/>
          <w:sz w:val="24"/>
          <w:szCs w:val="24"/>
          <w:lang w:val="en-US" w:eastAsia="zh-CN"/>
        </w:rPr>
        <w:t>-</w:t>
      </w:r>
      <w:r w:rsidRPr="007305DF">
        <w:rPr>
          <w:rFonts w:ascii="Times New Roman" w:eastAsia="Calibri" w:hAnsi="Times New Roman" w:cs="Times New Roman"/>
          <w:spacing w:val="-2"/>
          <w:sz w:val="24"/>
          <w:szCs w:val="24"/>
          <w:lang w:eastAsia="zh-CN"/>
        </w:rPr>
        <w:t>ХХХ</w:t>
      </w:r>
      <w:r w:rsidRPr="007305DF">
        <w:rPr>
          <w:rFonts w:ascii="Times New Roman" w:eastAsia="Calibri" w:hAnsi="Times New Roman" w:cs="Times New Roman"/>
          <w:spacing w:val="-2"/>
          <w:sz w:val="24"/>
          <w:szCs w:val="24"/>
          <w:lang w:val="en-US" w:eastAsia="zh-CN"/>
        </w:rPr>
        <w:t xml:space="preserve">%, amaranth – </w:t>
      </w:r>
      <w:r w:rsidRPr="007305DF">
        <w:rPr>
          <w:rFonts w:ascii="Times New Roman" w:eastAsia="Calibri" w:hAnsi="Times New Roman" w:cs="Times New Roman"/>
          <w:spacing w:val="-2"/>
          <w:sz w:val="24"/>
          <w:szCs w:val="24"/>
          <w:lang w:eastAsia="zh-CN"/>
        </w:rPr>
        <w:t>ХХХ</w:t>
      </w:r>
      <w:r w:rsidRPr="007305DF">
        <w:rPr>
          <w:rFonts w:ascii="Times New Roman" w:eastAsia="Calibri" w:hAnsi="Times New Roman" w:cs="Times New Roman"/>
          <w:spacing w:val="-2"/>
          <w:sz w:val="24"/>
          <w:szCs w:val="24"/>
          <w:lang w:val="en-US" w:eastAsia="zh-CN"/>
        </w:rPr>
        <w:t>-</w:t>
      </w:r>
      <w:r w:rsidRPr="007305DF">
        <w:rPr>
          <w:rFonts w:ascii="Times New Roman" w:eastAsia="Calibri" w:hAnsi="Times New Roman" w:cs="Times New Roman"/>
          <w:spacing w:val="-2"/>
          <w:sz w:val="24"/>
          <w:szCs w:val="24"/>
          <w:lang w:eastAsia="zh-CN"/>
        </w:rPr>
        <w:t>ХХХ</w:t>
      </w:r>
      <w:r w:rsidRPr="007305DF">
        <w:rPr>
          <w:rFonts w:ascii="Times New Roman" w:eastAsia="Calibri" w:hAnsi="Times New Roman" w:cs="Times New Roman"/>
          <w:spacing w:val="-2"/>
          <w:sz w:val="24"/>
          <w:szCs w:val="24"/>
          <w:lang w:val="en-US" w:eastAsia="zh-CN"/>
        </w:rPr>
        <w:t xml:space="preserve">%, flax was </w:t>
      </w:r>
      <w:r w:rsidRPr="007305DF">
        <w:rPr>
          <w:rFonts w:ascii="Times New Roman" w:eastAsia="Calibri" w:hAnsi="Times New Roman" w:cs="Times New Roman"/>
          <w:spacing w:val="-2"/>
          <w:sz w:val="24"/>
          <w:szCs w:val="24"/>
          <w:lang w:eastAsia="zh-CN"/>
        </w:rPr>
        <w:t>ХХХ</w:t>
      </w:r>
      <w:r w:rsidRPr="007305DF">
        <w:rPr>
          <w:rFonts w:ascii="Times New Roman" w:eastAsia="Calibri" w:hAnsi="Times New Roman" w:cs="Times New Roman"/>
          <w:spacing w:val="-2"/>
          <w:sz w:val="24"/>
          <w:szCs w:val="24"/>
          <w:lang w:val="en-US" w:eastAsia="zh-CN"/>
        </w:rPr>
        <w:t>-</w:t>
      </w:r>
      <w:r w:rsidRPr="007305DF">
        <w:rPr>
          <w:rFonts w:ascii="Times New Roman" w:eastAsia="Calibri" w:hAnsi="Times New Roman" w:cs="Times New Roman"/>
          <w:spacing w:val="-2"/>
          <w:sz w:val="24"/>
          <w:szCs w:val="24"/>
          <w:lang w:eastAsia="zh-CN"/>
        </w:rPr>
        <w:t>ХХХ</w:t>
      </w:r>
      <w:r w:rsidRPr="007305DF">
        <w:rPr>
          <w:rFonts w:ascii="Times New Roman" w:eastAsia="Calibri" w:hAnsi="Times New Roman" w:cs="Times New Roman"/>
          <w:spacing w:val="-2"/>
          <w:sz w:val="24"/>
          <w:szCs w:val="24"/>
          <w:lang w:val="en-US" w:eastAsia="zh-CN"/>
        </w:rPr>
        <w:t xml:space="preserve"> per cent of sesame seeds – a </w:t>
      </w:r>
      <w:r w:rsidRPr="007305DF">
        <w:rPr>
          <w:rFonts w:ascii="Times New Roman" w:eastAsia="Calibri" w:hAnsi="Times New Roman" w:cs="Times New Roman"/>
          <w:spacing w:val="-2"/>
          <w:sz w:val="24"/>
          <w:szCs w:val="24"/>
          <w:lang w:eastAsia="zh-CN"/>
        </w:rPr>
        <w:t>ХХХ</w:t>
      </w:r>
      <w:r w:rsidRPr="007305DF">
        <w:rPr>
          <w:rFonts w:ascii="Times New Roman" w:eastAsia="Calibri" w:hAnsi="Times New Roman" w:cs="Times New Roman"/>
          <w:spacing w:val="-2"/>
          <w:sz w:val="24"/>
          <w:szCs w:val="24"/>
          <w:lang w:val="en-US" w:eastAsia="zh-CN"/>
        </w:rPr>
        <w:t>-</w:t>
      </w:r>
      <w:r w:rsidRPr="007305DF">
        <w:rPr>
          <w:rFonts w:ascii="Times New Roman" w:eastAsia="Calibri" w:hAnsi="Times New Roman" w:cs="Times New Roman"/>
          <w:spacing w:val="-2"/>
          <w:sz w:val="24"/>
          <w:szCs w:val="24"/>
          <w:lang w:eastAsia="zh-CN"/>
        </w:rPr>
        <w:t>ХХХ</w:t>
      </w:r>
      <w:r w:rsidRPr="007305DF">
        <w:rPr>
          <w:rFonts w:ascii="Times New Roman" w:eastAsia="Calibri" w:hAnsi="Times New Roman" w:cs="Times New Roman"/>
          <w:spacing w:val="-2"/>
          <w:sz w:val="24"/>
          <w:szCs w:val="24"/>
          <w:lang w:val="en-US" w:eastAsia="zh-CN"/>
        </w:rPr>
        <w:t xml:space="preserve"> per cent, of </w:t>
      </w:r>
      <w:proofErr w:type="spellStart"/>
      <w:r w:rsidRPr="007305DF">
        <w:rPr>
          <w:rFonts w:ascii="Times New Roman" w:eastAsia="Calibri" w:hAnsi="Times New Roman" w:cs="Times New Roman"/>
          <w:spacing w:val="-2"/>
          <w:sz w:val="24"/>
          <w:szCs w:val="24"/>
          <w:lang w:val="en-US" w:eastAsia="zh-CN"/>
        </w:rPr>
        <w:t>lallemantia</w:t>
      </w:r>
      <w:proofErr w:type="spellEnd"/>
      <w:r w:rsidRPr="007305DF">
        <w:rPr>
          <w:rFonts w:ascii="Times New Roman" w:eastAsia="Calibri" w:hAnsi="Times New Roman" w:cs="Times New Roman"/>
          <w:spacing w:val="-2"/>
          <w:sz w:val="24"/>
          <w:szCs w:val="24"/>
          <w:lang w:val="en-US" w:eastAsia="zh-CN"/>
        </w:rPr>
        <w:t xml:space="preserve"> – </w:t>
      </w:r>
      <w:r w:rsidRPr="007305DF">
        <w:rPr>
          <w:rFonts w:ascii="Times New Roman" w:eastAsia="Calibri" w:hAnsi="Times New Roman" w:cs="Times New Roman"/>
          <w:spacing w:val="-2"/>
          <w:sz w:val="24"/>
          <w:szCs w:val="24"/>
          <w:lang w:eastAsia="zh-CN"/>
        </w:rPr>
        <w:t>ХХХ</w:t>
      </w:r>
      <w:r w:rsidRPr="007305DF">
        <w:rPr>
          <w:rFonts w:ascii="Times New Roman" w:eastAsia="Calibri" w:hAnsi="Times New Roman" w:cs="Times New Roman"/>
          <w:spacing w:val="-2"/>
          <w:sz w:val="24"/>
          <w:szCs w:val="24"/>
          <w:lang w:val="en-US" w:eastAsia="zh-CN"/>
        </w:rPr>
        <w:t>-</w:t>
      </w:r>
      <w:r w:rsidRPr="007305DF">
        <w:rPr>
          <w:rFonts w:ascii="Times New Roman" w:eastAsia="Calibri" w:hAnsi="Times New Roman" w:cs="Times New Roman"/>
          <w:spacing w:val="-2"/>
          <w:sz w:val="24"/>
          <w:szCs w:val="24"/>
          <w:lang w:eastAsia="zh-CN"/>
        </w:rPr>
        <w:t>ХХХ</w:t>
      </w:r>
      <w:r w:rsidRPr="007305DF">
        <w:rPr>
          <w:rFonts w:ascii="Times New Roman" w:eastAsia="Calibri" w:hAnsi="Times New Roman" w:cs="Times New Roman"/>
          <w:spacing w:val="-2"/>
          <w:sz w:val="24"/>
          <w:szCs w:val="24"/>
          <w:lang w:val="en-US" w:eastAsia="zh-CN"/>
        </w:rPr>
        <w:t>%. Optimal seeding rates providing the greatest yield of crops: soya (</w:t>
      </w:r>
      <w:r w:rsidRPr="007305DF">
        <w:rPr>
          <w:rFonts w:ascii="Times New Roman" w:eastAsia="Calibri" w:hAnsi="Times New Roman" w:cs="Times New Roman"/>
          <w:spacing w:val="-2"/>
          <w:sz w:val="24"/>
          <w:szCs w:val="24"/>
          <w:lang w:eastAsia="zh-CN"/>
        </w:rPr>
        <w:t>ХХХ</w:t>
      </w:r>
      <w:r w:rsidRPr="007305DF">
        <w:rPr>
          <w:rFonts w:ascii="Times New Roman" w:eastAsia="Calibri" w:hAnsi="Times New Roman" w:cs="Times New Roman"/>
          <w:spacing w:val="-2"/>
          <w:sz w:val="24"/>
          <w:szCs w:val="24"/>
          <w:lang w:val="en-US" w:eastAsia="zh-CN"/>
        </w:rPr>
        <w:t xml:space="preserve"> C/ha) is </w:t>
      </w:r>
      <w:r w:rsidRPr="007305DF">
        <w:rPr>
          <w:rFonts w:ascii="Times New Roman" w:eastAsia="Calibri" w:hAnsi="Times New Roman" w:cs="Times New Roman"/>
          <w:spacing w:val="-2"/>
          <w:sz w:val="24"/>
          <w:szCs w:val="24"/>
          <w:lang w:eastAsia="zh-CN"/>
        </w:rPr>
        <w:t>ХХХ</w:t>
      </w:r>
      <w:r w:rsidRPr="007305DF">
        <w:rPr>
          <w:rFonts w:ascii="Times New Roman" w:eastAsia="Calibri" w:hAnsi="Times New Roman" w:cs="Times New Roman"/>
          <w:spacing w:val="-2"/>
          <w:sz w:val="24"/>
          <w:szCs w:val="24"/>
          <w:lang w:val="en-US" w:eastAsia="zh-CN"/>
        </w:rPr>
        <w:t xml:space="preserve"> million PCs./ha; for rapeseed (</w:t>
      </w:r>
      <w:r w:rsidRPr="007305DF">
        <w:rPr>
          <w:rFonts w:ascii="Times New Roman" w:eastAsia="Calibri" w:hAnsi="Times New Roman" w:cs="Times New Roman"/>
          <w:spacing w:val="-2"/>
          <w:sz w:val="24"/>
          <w:szCs w:val="24"/>
          <w:lang w:eastAsia="zh-CN"/>
        </w:rPr>
        <w:t>ХХХ</w:t>
      </w:r>
      <w:r w:rsidRPr="007305DF">
        <w:rPr>
          <w:rFonts w:ascii="Times New Roman" w:eastAsia="Calibri" w:hAnsi="Times New Roman" w:cs="Times New Roman"/>
          <w:spacing w:val="-2"/>
          <w:sz w:val="24"/>
          <w:szCs w:val="24"/>
          <w:lang w:val="en-US" w:eastAsia="zh-CN"/>
        </w:rPr>
        <w:t xml:space="preserve"> C/ha) – </w:t>
      </w:r>
      <w:r w:rsidRPr="007305DF">
        <w:rPr>
          <w:rFonts w:ascii="Times New Roman" w:eastAsia="Calibri" w:hAnsi="Times New Roman" w:cs="Times New Roman"/>
          <w:spacing w:val="-2"/>
          <w:sz w:val="24"/>
          <w:szCs w:val="24"/>
          <w:lang w:eastAsia="zh-CN"/>
        </w:rPr>
        <w:t>ХХ</w:t>
      </w:r>
      <w:r w:rsidRPr="007305DF">
        <w:rPr>
          <w:rFonts w:ascii="Times New Roman" w:eastAsia="Calibri" w:hAnsi="Times New Roman" w:cs="Times New Roman"/>
          <w:spacing w:val="-2"/>
          <w:sz w:val="24"/>
          <w:szCs w:val="24"/>
          <w:lang w:val="en-US" w:eastAsia="zh-CN"/>
        </w:rPr>
        <w:t xml:space="preserve"> million PCs./ha; for ginger (</w:t>
      </w:r>
      <w:r w:rsidRPr="007305DF">
        <w:rPr>
          <w:rFonts w:ascii="Times New Roman" w:eastAsia="Calibri" w:hAnsi="Times New Roman" w:cs="Times New Roman"/>
          <w:spacing w:val="-2"/>
          <w:sz w:val="24"/>
          <w:szCs w:val="24"/>
          <w:lang w:eastAsia="zh-CN"/>
        </w:rPr>
        <w:t>ХХХ</w:t>
      </w:r>
      <w:r w:rsidRPr="007305DF">
        <w:rPr>
          <w:rFonts w:ascii="Times New Roman" w:eastAsia="Calibri" w:hAnsi="Times New Roman" w:cs="Times New Roman"/>
          <w:spacing w:val="-2"/>
          <w:sz w:val="24"/>
          <w:szCs w:val="24"/>
          <w:lang w:val="en-US" w:eastAsia="zh-CN"/>
        </w:rPr>
        <w:t xml:space="preserve"> t/ha) – </w:t>
      </w:r>
      <w:r w:rsidRPr="007305DF">
        <w:rPr>
          <w:rFonts w:ascii="Times New Roman" w:eastAsia="Calibri" w:hAnsi="Times New Roman" w:cs="Times New Roman"/>
          <w:spacing w:val="-2"/>
          <w:sz w:val="24"/>
          <w:szCs w:val="24"/>
          <w:lang w:eastAsia="zh-CN"/>
        </w:rPr>
        <w:t>ХХ</w:t>
      </w:r>
      <w:r w:rsidRPr="007305DF">
        <w:rPr>
          <w:rFonts w:ascii="Times New Roman" w:eastAsia="Calibri" w:hAnsi="Times New Roman" w:cs="Times New Roman"/>
          <w:spacing w:val="-2"/>
          <w:sz w:val="24"/>
          <w:szCs w:val="24"/>
          <w:lang w:val="en-US" w:eastAsia="zh-CN"/>
        </w:rPr>
        <w:t xml:space="preserve"> million units/ha; flax (</w:t>
      </w:r>
      <w:r w:rsidRPr="007305DF">
        <w:rPr>
          <w:rFonts w:ascii="Times New Roman" w:eastAsia="Calibri" w:hAnsi="Times New Roman" w:cs="Times New Roman"/>
          <w:spacing w:val="-2"/>
          <w:sz w:val="24"/>
          <w:szCs w:val="24"/>
          <w:lang w:eastAsia="zh-CN"/>
        </w:rPr>
        <w:t>ХХХ</w:t>
      </w:r>
      <w:r w:rsidRPr="007305DF">
        <w:rPr>
          <w:rFonts w:ascii="Times New Roman" w:eastAsia="Calibri" w:hAnsi="Times New Roman" w:cs="Times New Roman"/>
          <w:spacing w:val="-2"/>
          <w:sz w:val="24"/>
          <w:szCs w:val="24"/>
          <w:lang w:val="en-US" w:eastAsia="zh-CN"/>
        </w:rPr>
        <w:t xml:space="preserve"> C/ha) </w:t>
      </w:r>
      <w:r w:rsidRPr="007305DF">
        <w:rPr>
          <w:rFonts w:ascii="Times New Roman" w:eastAsia="Calibri" w:hAnsi="Times New Roman" w:cs="Times New Roman"/>
          <w:spacing w:val="-2"/>
          <w:sz w:val="24"/>
          <w:szCs w:val="24"/>
          <w:lang w:eastAsia="zh-CN"/>
        </w:rPr>
        <w:t>ХХ</w:t>
      </w:r>
      <w:r w:rsidRPr="007305DF">
        <w:rPr>
          <w:rFonts w:ascii="Times New Roman" w:eastAsia="Calibri" w:hAnsi="Times New Roman" w:cs="Times New Roman"/>
          <w:spacing w:val="-2"/>
          <w:sz w:val="24"/>
          <w:szCs w:val="24"/>
          <w:lang w:val="en-US" w:eastAsia="zh-CN"/>
        </w:rPr>
        <w:t xml:space="preserve"> million PCs./ha; for amaranth (</w:t>
      </w:r>
      <w:r w:rsidRPr="007305DF">
        <w:rPr>
          <w:rFonts w:ascii="Times New Roman" w:eastAsia="Calibri" w:hAnsi="Times New Roman" w:cs="Times New Roman"/>
          <w:spacing w:val="-2"/>
          <w:sz w:val="24"/>
          <w:szCs w:val="24"/>
          <w:lang w:eastAsia="zh-CN"/>
        </w:rPr>
        <w:t>ХХХ</w:t>
      </w:r>
      <w:r w:rsidRPr="007305DF">
        <w:rPr>
          <w:rFonts w:ascii="Times New Roman" w:eastAsia="Calibri" w:hAnsi="Times New Roman" w:cs="Times New Roman"/>
          <w:spacing w:val="-2"/>
          <w:sz w:val="24"/>
          <w:szCs w:val="24"/>
          <w:lang w:val="en-US" w:eastAsia="zh-CN"/>
        </w:rPr>
        <w:t xml:space="preserve"> C/ha) is </w:t>
      </w:r>
      <w:r w:rsidRPr="007305DF">
        <w:rPr>
          <w:rFonts w:ascii="Times New Roman" w:eastAsia="Calibri" w:hAnsi="Times New Roman" w:cs="Times New Roman"/>
          <w:spacing w:val="-2"/>
          <w:sz w:val="24"/>
          <w:szCs w:val="24"/>
          <w:lang w:eastAsia="zh-CN"/>
        </w:rPr>
        <w:t>ХХХ</w:t>
      </w:r>
      <w:r w:rsidRPr="007305DF">
        <w:rPr>
          <w:rFonts w:ascii="Times New Roman" w:eastAsia="Calibri" w:hAnsi="Times New Roman" w:cs="Times New Roman"/>
          <w:spacing w:val="-2"/>
          <w:sz w:val="24"/>
          <w:szCs w:val="24"/>
          <w:lang w:val="en-US" w:eastAsia="zh-CN"/>
        </w:rPr>
        <w:t xml:space="preserve"> million PCs./ha.; for sesame (</w:t>
      </w:r>
      <w:r w:rsidRPr="007305DF">
        <w:rPr>
          <w:rFonts w:ascii="Times New Roman" w:eastAsia="Calibri" w:hAnsi="Times New Roman" w:cs="Times New Roman"/>
          <w:spacing w:val="-2"/>
          <w:sz w:val="24"/>
          <w:szCs w:val="24"/>
          <w:lang w:eastAsia="zh-CN"/>
        </w:rPr>
        <w:t>ХХХ</w:t>
      </w:r>
      <w:r w:rsidRPr="007305DF">
        <w:rPr>
          <w:rFonts w:ascii="Times New Roman" w:eastAsia="Calibri" w:hAnsi="Times New Roman" w:cs="Times New Roman"/>
          <w:spacing w:val="-2"/>
          <w:sz w:val="24"/>
          <w:szCs w:val="24"/>
          <w:lang w:val="en-US" w:eastAsia="zh-CN"/>
        </w:rPr>
        <w:t xml:space="preserve"> t/ha) – </w:t>
      </w:r>
      <w:r w:rsidRPr="007305DF">
        <w:rPr>
          <w:rFonts w:ascii="Times New Roman" w:eastAsia="Calibri" w:hAnsi="Times New Roman" w:cs="Times New Roman"/>
          <w:spacing w:val="-2"/>
          <w:sz w:val="24"/>
          <w:szCs w:val="24"/>
          <w:lang w:eastAsia="zh-CN"/>
        </w:rPr>
        <w:t>ХХХ</w:t>
      </w:r>
      <w:r w:rsidRPr="007305DF">
        <w:rPr>
          <w:rFonts w:ascii="Times New Roman" w:eastAsia="Calibri" w:hAnsi="Times New Roman" w:cs="Times New Roman"/>
          <w:spacing w:val="-2"/>
          <w:sz w:val="24"/>
          <w:szCs w:val="24"/>
          <w:lang w:val="en-US" w:eastAsia="zh-CN"/>
        </w:rPr>
        <w:t xml:space="preserve"> million PCs./ha; for </w:t>
      </w:r>
      <w:proofErr w:type="spellStart"/>
      <w:r w:rsidRPr="007305DF">
        <w:rPr>
          <w:rFonts w:ascii="Times New Roman" w:eastAsia="Calibri" w:hAnsi="Times New Roman" w:cs="Times New Roman"/>
          <w:spacing w:val="-2"/>
          <w:sz w:val="24"/>
          <w:szCs w:val="24"/>
          <w:lang w:val="en-US" w:eastAsia="zh-CN"/>
        </w:rPr>
        <w:t>lallemantia</w:t>
      </w:r>
      <w:proofErr w:type="spellEnd"/>
      <w:r w:rsidRPr="007305DF">
        <w:rPr>
          <w:rFonts w:ascii="Times New Roman" w:eastAsia="Calibri" w:hAnsi="Times New Roman" w:cs="Times New Roman"/>
          <w:spacing w:val="-2"/>
          <w:sz w:val="24"/>
          <w:szCs w:val="24"/>
          <w:lang w:val="en-US" w:eastAsia="zh-CN"/>
        </w:rPr>
        <w:t xml:space="preserve"> (</w:t>
      </w:r>
      <w:r w:rsidRPr="007305DF">
        <w:rPr>
          <w:rFonts w:ascii="Times New Roman" w:eastAsia="Calibri" w:hAnsi="Times New Roman" w:cs="Times New Roman"/>
          <w:spacing w:val="-2"/>
          <w:sz w:val="24"/>
          <w:szCs w:val="24"/>
          <w:lang w:eastAsia="zh-CN"/>
        </w:rPr>
        <w:t>ХХ</w:t>
      </w:r>
      <w:r w:rsidRPr="007305DF">
        <w:rPr>
          <w:rFonts w:ascii="Times New Roman" w:eastAsia="Calibri" w:hAnsi="Times New Roman" w:cs="Times New Roman"/>
          <w:spacing w:val="-2"/>
          <w:sz w:val="24"/>
          <w:szCs w:val="24"/>
          <w:lang w:val="en-US" w:eastAsia="zh-CN"/>
        </w:rPr>
        <w:t xml:space="preserve"> kg/ha) </w:t>
      </w:r>
      <w:r w:rsidRPr="007305DF">
        <w:rPr>
          <w:rFonts w:ascii="Times New Roman" w:eastAsia="Calibri" w:hAnsi="Times New Roman" w:cs="Times New Roman"/>
          <w:spacing w:val="-2"/>
          <w:sz w:val="24"/>
          <w:szCs w:val="24"/>
          <w:lang w:eastAsia="zh-CN"/>
        </w:rPr>
        <w:t>ХХ</w:t>
      </w:r>
      <w:r w:rsidRPr="007305DF">
        <w:rPr>
          <w:rFonts w:ascii="Times New Roman" w:eastAsia="Calibri" w:hAnsi="Times New Roman" w:cs="Times New Roman"/>
          <w:spacing w:val="-2"/>
          <w:sz w:val="24"/>
          <w:szCs w:val="24"/>
          <w:lang w:val="en-US" w:eastAsia="zh-CN"/>
        </w:rPr>
        <w:t xml:space="preserve"> million PCs./ha.</w:t>
      </w:r>
    </w:p>
    <w:p w:rsidR="007305DF" w:rsidRPr="007305DF" w:rsidRDefault="007305DF" w:rsidP="007305DF">
      <w:pPr>
        <w:suppressAutoHyphens/>
        <w:spacing w:after="0" w:line="240" w:lineRule="auto"/>
        <w:ind w:firstLine="709"/>
        <w:jc w:val="both"/>
        <w:textAlignment w:val="top"/>
        <w:rPr>
          <w:rFonts w:ascii="Times New Roman" w:eastAsia="Calibri" w:hAnsi="Times New Roman" w:cs="Times New Roman"/>
          <w:sz w:val="24"/>
          <w:szCs w:val="24"/>
          <w:lang w:val="en-US" w:eastAsia="zh-CN"/>
        </w:rPr>
      </w:pPr>
      <w:r w:rsidRPr="007305DF">
        <w:rPr>
          <w:rFonts w:ascii="Times New Roman" w:eastAsia="Calibri" w:hAnsi="Times New Roman" w:cs="Times New Roman"/>
          <w:sz w:val="24"/>
          <w:szCs w:val="24"/>
          <w:lang w:val="en-US" w:eastAsia="zh-CN"/>
        </w:rPr>
        <w:t>KEY WORDS: oil-yielding crops, vegetable oils, density of planting, seeding rate.</w:t>
      </w:r>
    </w:p>
    <w:p w:rsidR="007305DF" w:rsidRPr="007305DF" w:rsidRDefault="007305DF" w:rsidP="007305DF">
      <w:pPr>
        <w:widowControl w:val="0"/>
        <w:suppressAutoHyphens/>
        <w:autoSpaceDE w:val="0"/>
        <w:spacing w:after="0" w:line="240" w:lineRule="auto"/>
        <w:rPr>
          <w:rFonts w:ascii="Times New Roman" w:eastAsia="Calibri" w:hAnsi="Times New Roman" w:cs="Times New Roman"/>
          <w:b/>
          <w:sz w:val="24"/>
          <w:szCs w:val="24"/>
          <w:lang w:val="en-US" w:eastAsia="zh-CN"/>
        </w:rPr>
      </w:pPr>
    </w:p>
    <w:p w:rsidR="007305DF" w:rsidRPr="007305DF" w:rsidRDefault="007305DF" w:rsidP="007305DF">
      <w:pPr>
        <w:widowControl w:val="0"/>
        <w:suppressAutoHyphens/>
        <w:autoSpaceDE w:val="0"/>
        <w:spacing w:after="0" w:line="240" w:lineRule="auto"/>
        <w:ind w:firstLine="709"/>
        <w:jc w:val="both"/>
        <w:rPr>
          <w:rFonts w:ascii="Times New Roman" w:eastAsia="TimesNewRomanPSMT" w:hAnsi="Times New Roman" w:cs="Times New Roman"/>
          <w:sz w:val="24"/>
          <w:szCs w:val="24"/>
          <w:lang w:eastAsia="zh-CN"/>
        </w:rPr>
      </w:pPr>
      <w:r w:rsidRPr="007305DF">
        <w:rPr>
          <w:rFonts w:ascii="Times New Roman" w:eastAsia="Calibri" w:hAnsi="Times New Roman" w:cs="Times New Roman"/>
          <w:b/>
          <w:sz w:val="24"/>
          <w:szCs w:val="24"/>
          <w:lang w:eastAsia="zh-CN"/>
        </w:rPr>
        <w:t>Введение</w:t>
      </w:r>
    </w:p>
    <w:p w:rsidR="007305DF" w:rsidRPr="007305DF" w:rsidRDefault="007305DF" w:rsidP="007305DF">
      <w:pPr>
        <w:suppressAutoHyphens/>
        <w:autoSpaceDE w:val="0"/>
        <w:spacing w:after="0" w:line="240" w:lineRule="auto"/>
        <w:ind w:firstLine="709"/>
        <w:jc w:val="both"/>
        <w:rPr>
          <w:rFonts w:ascii="Times New Roman" w:eastAsia="TimesNewRomanPSMT" w:hAnsi="Times New Roman" w:cs="Times New Roman"/>
          <w:sz w:val="24"/>
          <w:szCs w:val="24"/>
          <w:lang w:eastAsia="zh-CN"/>
        </w:rPr>
      </w:pPr>
      <w:r w:rsidRPr="007305DF">
        <w:rPr>
          <w:rFonts w:ascii="Times New Roman" w:eastAsia="Calibri" w:hAnsi="Times New Roman" w:cs="Times New Roman"/>
          <w:sz w:val="24"/>
          <w:szCs w:val="24"/>
          <w:lang w:eastAsia="zh-CN"/>
        </w:rPr>
        <w:t>Масличные семена являются ценным источником получения пищевых и кормовых продуктов, основными из которых являются нерафинированные и рафинированные масла.</w:t>
      </w:r>
    </w:p>
    <w:p w:rsidR="007305DF" w:rsidRPr="007305DF" w:rsidRDefault="007305DF" w:rsidP="007305DF">
      <w:pPr>
        <w:suppressAutoHyphens/>
        <w:spacing w:after="0" w:line="240" w:lineRule="auto"/>
        <w:ind w:firstLine="709"/>
        <w:jc w:val="both"/>
        <w:rPr>
          <w:rFonts w:ascii="Times New Roman" w:eastAsia="Calibri" w:hAnsi="Times New Roman" w:cs="Times New Roman"/>
          <w:b/>
          <w:sz w:val="24"/>
          <w:szCs w:val="24"/>
          <w:lang w:eastAsia="zh-CN"/>
        </w:rPr>
      </w:pPr>
      <w:r w:rsidRPr="007305DF">
        <w:rPr>
          <w:rFonts w:ascii="Times New Roman" w:eastAsia="Calibri" w:hAnsi="Times New Roman" w:cs="Times New Roman"/>
          <w:sz w:val="24"/>
          <w:szCs w:val="24"/>
          <w:lang w:eastAsia="zh-CN"/>
        </w:rPr>
        <w:t>В состав …...</w:t>
      </w:r>
    </w:p>
    <w:p w:rsidR="007305DF" w:rsidRPr="007305DF" w:rsidRDefault="007305DF" w:rsidP="007305D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305DF">
        <w:rPr>
          <w:rFonts w:ascii="Times New Roman" w:eastAsia="Calibri" w:hAnsi="Times New Roman" w:cs="Times New Roman"/>
          <w:b/>
          <w:sz w:val="24"/>
          <w:szCs w:val="24"/>
          <w:lang w:eastAsia="zh-CN"/>
        </w:rPr>
        <w:t xml:space="preserve">Методика эксперимента </w:t>
      </w:r>
      <w:r w:rsidRPr="007305DF">
        <w:rPr>
          <w:rFonts w:ascii="Times New Roman" w:eastAsia="Calibri" w:hAnsi="Times New Roman" w:cs="Times New Roman"/>
          <w:sz w:val="24"/>
          <w:szCs w:val="24"/>
          <w:lang w:eastAsia="zh-CN"/>
        </w:rPr>
        <w:t>(или</w:t>
      </w:r>
      <w:r w:rsidRPr="007305DF">
        <w:rPr>
          <w:rFonts w:ascii="Times New Roman" w:eastAsia="Calibri" w:hAnsi="Times New Roman" w:cs="Times New Roman"/>
          <w:b/>
          <w:sz w:val="24"/>
          <w:szCs w:val="24"/>
          <w:lang w:eastAsia="zh-CN"/>
        </w:rPr>
        <w:t xml:space="preserve"> Материал и методы</w:t>
      </w:r>
      <w:r w:rsidRPr="007305DF">
        <w:rPr>
          <w:rFonts w:ascii="Times New Roman" w:eastAsia="Calibri" w:hAnsi="Times New Roman" w:cs="Times New Roman"/>
          <w:sz w:val="24"/>
          <w:szCs w:val="24"/>
          <w:lang w:eastAsia="zh-CN"/>
        </w:rPr>
        <w:t>)</w:t>
      </w:r>
    </w:p>
    <w:p w:rsidR="007305DF" w:rsidRPr="007305DF" w:rsidRDefault="007305DF" w:rsidP="007305DF">
      <w:pPr>
        <w:suppressAutoHyphens/>
        <w:spacing w:after="0" w:line="240" w:lineRule="auto"/>
        <w:ind w:firstLine="709"/>
        <w:jc w:val="both"/>
        <w:rPr>
          <w:rFonts w:ascii="Times New Roman" w:eastAsia="Calibri" w:hAnsi="Times New Roman" w:cs="Times New Roman"/>
          <w:b/>
          <w:sz w:val="24"/>
          <w:szCs w:val="24"/>
          <w:lang w:eastAsia="zh-CN"/>
        </w:rPr>
      </w:pPr>
      <w:r w:rsidRPr="007305DF">
        <w:rPr>
          <w:rFonts w:ascii="Times New Roman" w:eastAsia="Calibri" w:hAnsi="Times New Roman" w:cs="Times New Roman"/>
          <w:sz w:val="24"/>
          <w:szCs w:val="24"/>
          <w:lang w:eastAsia="zh-CN"/>
        </w:rPr>
        <w:t>Опыты по изучению влияния густоты …….</w:t>
      </w:r>
    </w:p>
    <w:p w:rsidR="007305DF" w:rsidRPr="007305DF" w:rsidRDefault="007305DF" w:rsidP="007305D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305DF">
        <w:rPr>
          <w:rFonts w:ascii="Times New Roman" w:eastAsia="Calibri" w:hAnsi="Times New Roman" w:cs="Times New Roman"/>
          <w:b/>
          <w:sz w:val="24"/>
          <w:szCs w:val="24"/>
          <w:lang w:eastAsia="zh-CN"/>
        </w:rPr>
        <w:t>Результаты и их обсуждение</w:t>
      </w:r>
    </w:p>
    <w:p w:rsidR="007305DF" w:rsidRPr="007305DF" w:rsidRDefault="007305DF" w:rsidP="007305D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305DF">
        <w:rPr>
          <w:rFonts w:ascii="Times New Roman" w:eastAsia="Calibri" w:hAnsi="Times New Roman" w:cs="Times New Roman"/>
          <w:sz w:val="24"/>
          <w:szCs w:val="24"/>
          <w:lang w:eastAsia="zh-CN"/>
        </w:rPr>
        <w:t>Полевая всхожесть и густота стояния …….</w:t>
      </w:r>
    </w:p>
    <w:p w:rsidR="007305DF" w:rsidRPr="007305DF" w:rsidRDefault="007305DF" w:rsidP="007305DF">
      <w:pPr>
        <w:widowControl w:val="0"/>
        <w:suppressAutoHyphens/>
        <w:autoSpaceDE w:val="0"/>
        <w:spacing w:after="0" w:line="240" w:lineRule="auto"/>
        <w:ind w:firstLine="720"/>
        <w:jc w:val="both"/>
        <w:rPr>
          <w:rFonts w:ascii="Times New Roman" w:eastAsia="Calibri" w:hAnsi="Times New Roman" w:cs="Times New Roman"/>
          <w:sz w:val="24"/>
          <w:szCs w:val="24"/>
          <w:lang w:eastAsia="zh-CN"/>
        </w:rPr>
      </w:pPr>
      <w:r w:rsidRPr="007305DF">
        <w:rPr>
          <w:rFonts w:ascii="Times New Roman" w:eastAsia="Calibri" w:hAnsi="Times New Roman" w:cs="Times New Roman"/>
          <w:b/>
          <w:sz w:val="24"/>
          <w:szCs w:val="24"/>
          <w:lang w:eastAsia="zh-CN"/>
        </w:rPr>
        <w:t xml:space="preserve">Выводы </w:t>
      </w:r>
    </w:p>
    <w:p w:rsidR="007305DF" w:rsidRPr="007305DF" w:rsidRDefault="007305DF" w:rsidP="007305DF">
      <w:pPr>
        <w:suppressAutoHyphens/>
        <w:spacing w:after="0" w:line="240" w:lineRule="auto"/>
        <w:ind w:firstLine="720"/>
        <w:jc w:val="both"/>
        <w:rPr>
          <w:rFonts w:ascii="Times New Roman" w:eastAsia="Calibri" w:hAnsi="Times New Roman" w:cs="Times New Roman"/>
          <w:sz w:val="24"/>
          <w:szCs w:val="24"/>
          <w:lang w:eastAsia="zh-CN"/>
        </w:rPr>
      </w:pPr>
      <w:r w:rsidRPr="007305DF">
        <w:rPr>
          <w:rFonts w:ascii="Times New Roman" w:eastAsia="Calibri" w:hAnsi="Times New Roman" w:cs="Times New Roman"/>
          <w:sz w:val="24"/>
          <w:szCs w:val="24"/>
          <w:lang w:eastAsia="zh-CN"/>
        </w:rPr>
        <w:t>За период исследований была определена зависимость урожайности …….</w:t>
      </w:r>
    </w:p>
    <w:p w:rsidR="007305DF" w:rsidRPr="007305DF" w:rsidRDefault="007305DF" w:rsidP="007305DF">
      <w:pPr>
        <w:suppressAutoHyphens/>
        <w:spacing w:after="0" w:line="240" w:lineRule="auto"/>
        <w:ind w:firstLine="709"/>
        <w:jc w:val="both"/>
        <w:rPr>
          <w:rFonts w:ascii="Times New Roman" w:eastAsia="Calibri" w:hAnsi="Times New Roman" w:cs="Times New Roman"/>
          <w:sz w:val="24"/>
          <w:szCs w:val="24"/>
          <w:lang w:eastAsia="zh-CN"/>
        </w:rPr>
      </w:pPr>
    </w:p>
    <w:p w:rsidR="007305DF" w:rsidRPr="007305DF" w:rsidRDefault="007305DF" w:rsidP="007305DF">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7305DF" w:rsidRPr="007305DF" w:rsidRDefault="007305DF" w:rsidP="007305DF">
      <w:pPr>
        <w:widowControl w:val="0"/>
        <w:suppressAutoHyphens/>
        <w:autoSpaceDE w:val="0"/>
        <w:spacing w:after="0" w:line="240" w:lineRule="auto"/>
        <w:jc w:val="both"/>
        <w:rPr>
          <w:rFonts w:ascii="Times New Roman" w:eastAsia="TimesNewRoman" w:hAnsi="Times New Roman" w:cs="Times New Roman"/>
          <w:b/>
          <w:sz w:val="24"/>
          <w:szCs w:val="24"/>
          <w:lang w:eastAsia="zh-CN"/>
        </w:rPr>
      </w:pPr>
      <w:r w:rsidRPr="007305DF">
        <w:rPr>
          <w:rFonts w:ascii="Times New Roman" w:eastAsia="Calibri" w:hAnsi="Times New Roman" w:cs="Times New Roman"/>
          <w:b/>
          <w:sz w:val="24"/>
          <w:szCs w:val="24"/>
          <w:lang w:eastAsia="zh-CN"/>
        </w:rPr>
        <w:t>Библиографический список</w:t>
      </w:r>
    </w:p>
    <w:p w:rsidR="007305DF" w:rsidRPr="007305DF" w:rsidRDefault="007305DF" w:rsidP="007305DF">
      <w:pPr>
        <w:spacing w:after="0" w:line="240" w:lineRule="auto"/>
        <w:jc w:val="both"/>
        <w:rPr>
          <w:rFonts w:ascii="Times New Roman" w:eastAsia="Calibri" w:hAnsi="Times New Roman" w:cs="Times New Roman"/>
          <w:sz w:val="24"/>
          <w:szCs w:val="24"/>
          <w:lang w:eastAsia="zh-CN"/>
        </w:rPr>
      </w:pPr>
      <w:bookmarkStart w:id="0" w:name="_Ref445239401"/>
      <w:r w:rsidRPr="007305DF">
        <w:rPr>
          <w:rFonts w:ascii="Times New Roman" w:eastAsia="Calibri" w:hAnsi="Times New Roman" w:cs="Times New Roman"/>
          <w:sz w:val="24"/>
          <w:szCs w:val="24"/>
          <w:lang w:eastAsia="zh-CN"/>
        </w:rPr>
        <w:t xml:space="preserve">1. Аграрные рынки: итоги 2015 г. и перспективы 2016 г. </w:t>
      </w:r>
      <w:proofErr w:type="gramStart"/>
      <w:r w:rsidRPr="007305DF">
        <w:rPr>
          <w:rFonts w:ascii="Times New Roman" w:eastAsia="Calibri" w:hAnsi="Times New Roman" w:cs="Times New Roman"/>
          <w:sz w:val="24"/>
          <w:szCs w:val="24"/>
          <w:lang w:eastAsia="zh-CN"/>
        </w:rPr>
        <w:t>от</w:t>
      </w:r>
      <w:proofErr w:type="gramEnd"/>
      <w:r w:rsidRPr="007305DF">
        <w:rPr>
          <w:rFonts w:ascii="Times New Roman" w:eastAsia="Calibri" w:hAnsi="Times New Roman" w:cs="Times New Roman"/>
          <w:sz w:val="24"/>
          <w:szCs w:val="24"/>
          <w:lang w:eastAsia="zh-CN"/>
        </w:rPr>
        <w:t xml:space="preserve"> </w:t>
      </w:r>
      <w:proofErr w:type="gramStart"/>
      <w:r w:rsidRPr="007305DF">
        <w:rPr>
          <w:rFonts w:ascii="Times New Roman" w:eastAsia="Calibri" w:hAnsi="Times New Roman" w:cs="Times New Roman"/>
          <w:sz w:val="24"/>
          <w:szCs w:val="24"/>
          <w:lang w:eastAsia="zh-CN"/>
        </w:rPr>
        <w:t>ИКАР</w:t>
      </w:r>
      <w:proofErr w:type="gramEnd"/>
      <w:r w:rsidRPr="007305DF">
        <w:rPr>
          <w:rFonts w:ascii="Times New Roman" w:eastAsia="Calibri" w:hAnsi="Times New Roman" w:cs="Times New Roman"/>
          <w:sz w:val="24"/>
          <w:szCs w:val="24"/>
          <w:lang w:eastAsia="zh-CN"/>
        </w:rPr>
        <w:t xml:space="preserve"> // Институт конъюнктуры аграрного рынка. 30.12.15 [Электронный ресурс]. – Режим доступа: http://ikar.ru/lenta/564.html#sunseeds (дата обращения: 08.01.2016).</w:t>
      </w:r>
      <w:bookmarkEnd w:id="0"/>
    </w:p>
    <w:p w:rsidR="007305DF" w:rsidRPr="007305DF" w:rsidRDefault="007305DF" w:rsidP="007305DF">
      <w:pPr>
        <w:suppressAutoHyphens/>
        <w:spacing w:after="0" w:line="240" w:lineRule="auto"/>
        <w:jc w:val="both"/>
        <w:outlineLvl w:val="1"/>
        <w:rPr>
          <w:rFonts w:ascii="Times New Roman" w:eastAsia="Times New Roman" w:hAnsi="Times New Roman" w:cs="Times New Roman"/>
          <w:sz w:val="24"/>
          <w:szCs w:val="24"/>
          <w:lang w:eastAsia="zh-CN"/>
        </w:rPr>
      </w:pPr>
      <w:bookmarkStart w:id="1" w:name="_Ref445239453"/>
      <w:r w:rsidRPr="007305DF">
        <w:rPr>
          <w:rFonts w:ascii="Times New Roman" w:eastAsia="TimesNewRoman" w:hAnsi="Times New Roman" w:cs="Times New Roman"/>
          <w:sz w:val="24"/>
          <w:szCs w:val="24"/>
          <w:lang w:eastAsia="zh-CN"/>
        </w:rPr>
        <w:t>2. Доспехов Б.А. Методика полевого опыта (с основами статистической обработки исследований)</w:t>
      </w:r>
      <w:proofErr w:type="gramStart"/>
      <w:r w:rsidRPr="007305DF">
        <w:rPr>
          <w:rFonts w:ascii="Times New Roman" w:eastAsia="TimesNewRoman" w:hAnsi="Times New Roman" w:cs="Times New Roman"/>
          <w:sz w:val="24"/>
          <w:szCs w:val="24"/>
          <w:lang w:eastAsia="zh-CN"/>
        </w:rPr>
        <w:t xml:space="preserve"> :</w:t>
      </w:r>
      <w:proofErr w:type="gramEnd"/>
      <w:r w:rsidRPr="007305DF">
        <w:rPr>
          <w:rFonts w:ascii="Times New Roman" w:eastAsia="TimesNewRoman" w:hAnsi="Times New Roman" w:cs="Times New Roman"/>
          <w:sz w:val="24"/>
          <w:szCs w:val="24"/>
          <w:lang w:eastAsia="zh-CN"/>
        </w:rPr>
        <w:t xml:space="preserve"> учебник / Б.А. Доспехов. – 6-е изд. – Москва : Альянс, 2011. – 352 с.</w:t>
      </w:r>
      <w:bookmarkEnd w:id="1"/>
    </w:p>
    <w:p w:rsidR="007305DF" w:rsidRPr="007305DF" w:rsidRDefault="007305DF" w:rsidP="007305DF">
      <w:pPr>
        <w:spacing w:after="0" w:line="240" w:lineRule="auto"/>
        <w:jc w:val="both"/>
        <w:rPr>
          <w:rFonts w:ascii="Times New Roman" w:eastAsia="Calibri" w:hAnsi="Times New Roman" w:cs="Times New Roman"/>
          <w:sz w:val="24"/>
          <w:szCs w:val="24"/>
          <w:lang w:eastAsia="zh-CN"/>
        </w:rPr>
      </w:pPr>
      <w:bookmarkStart w:id="2" w:name="_Ref445239399"/>
      <w:r w:rsidRPr="007305DF">
        <w:rPr>
          <w:rFonts w:ascii="Times New Roman" w:eastAsia="Calibri" w:hAnsi="Times New Roman" w:cs="Times New Roman"/>
          <w:sz w:val="24"/>
          <w:szCs w:val="24"/>
          <w:lang w:eastAsia="zh-CN"/>
        </w:rPr>
        <w:t>3. Информация о социально-экономическом положении России. 2015 год (предварительные данные). – Москва</w:t>
      </w:r>
      <w:proofErr w:type="gramStart"/>
      <w:r w:rsidRPr="007305DF">
        <w:rPr>
          <w:rFonts w:ascii="Times New Roman" w:eastAsia="Calibri" w:hAnsi="Times New Roman" w:cs="Times New Roman"/>
          <w:sz w:val="24"/>
          <w:szCs w:val="24"/>
          <w:lang w:eastAsia="zh-CN"/>
        </w:rPr>
        <w:t xml:space="preserve"> :</w:t>
      </w:r>
      <w:proofErr w:type="gramEnd"/>
      <w:r w:rsidRPr="007305DF">
        <w:rPr>
          <w:rFonts w:ascii="Times New Roman" w:eastAsia="Calibri" w:hAnsi="Times New Roman" w:cs="Times New Roman"/>
          <w:sz w:val="24"/>
          <w:szCs w:val="24"/>
          <w:lang w:eastAsia="zh-CN"/>
        </w:rPr>
        <w:t xml:space="preserve"> РОССТАТ, 2016. – 110 с.</w:t>
      </w:r>
      <w:bookmarkEnd w:id="2"/>
    </w:p>
    <w:p w:rsidR="007305DF" w:rsidRPr="007305DF" w:rsidRDefault="007305DF" w:rsidP="007305DF">
      <w:pPr>
        <w:spacing w:after="0" w:line="240" w:lineRule="auto"/>
        <w:jc w:val="both"/>
        <w:rPr>
          <w:rFonts w:ascii="Times New Roman" w:eastAsia="Calibri" w:hAnsi="Times New Roman" w:cs="Times New Roman"/>
          <w:sz w:val="24"/>
          <w:szCs w:val="24"/>
          <w:lang w:eastAsia="zh-CN"/>
        </w:rPr>
      </w:pPr>
      <w:bookmarkStart w:id="3" w:name="_Ref445239292"/>
      <w:r w:rsidRPr="007305DF">
        <w:rPr>
          <w:rFonts w:ascii="Times New Roman" w:eastAsia="Calibri" w:hAnsi="Times New Roman" w:cs="Times New Roman"/>
          <w:sz w:val="24"/>
          <w:szCs w:val="24"/>
          <w:lang w:eastAsia="zh-CN"/>
        </w:rPr>
        <w:t>4. Нормы физиологических потребностей в энергии и пищевых веществах для различных групп населения Российской Федерации</w:t>
      </w:r>
      <w:proofErr w:type="gramStart"/>
      <w:r w:rsidRPr="007305DF">
        <w:rPr>
          <w:rFonts w:ascii="Times New Roman" w:eastAsia="Calibri" w:hAnsi="Times New Roman" w:cs="Times New Roman"/>
          <w:sz w:val="24"/>
          <w:szCs w:val="24"/>
          <w:lang w:eastAsia="zh-CN"/>
        </w:rPr>
        <w:t xml:space="preserve"> :</w:t>
      </w:r>
      <w:proofErr w:type="gramEnd"/>
      <w:r w:rsidRPr="007305DF">
        <w:rPr>
          <w:rFonts w:ascii="Times New Roman" w:eastAsia="Calibri" w:hAnsi="Times New Roman" w:cs="Times New Roman"/>
          <w:sz w:val="24"/>
          <w:szCs w:val="24"/>
          <w:lang w:eastAsia="zh-CN"/>
        </w:rPr>
        <w:t xml:space="preserve"> методические рекомендации МР 2.3.1.2432–08.3.2.1. – Москва</w:t>
      </w:r>
      <w:proofErr w:type="gramStart"/>
      <w:r w:rsidRPr="007305DF">
        <w:rPr>
          <w:rFonts w:ascii="Times New Roman" w:eastAsia="Calibri" w:hAnsi="Times New Roman" w:cs="Times New Roman"/>
          <w:sz w:val="24"/>
          <w:szCs w:val="24"/>
          <w:lang w:eastAsia="zh-CN"/>
        </w:rPr>
        <w:t xml:space="preserve"> :</w:t>
      </w:r>
      <w:proofErr w:type="gramEnd"/>
      <w:r w:rsidRPr="007305DF">
        <w:rPr>
          <w:rFonts w:ascii="Times New Roman" w:eastAsia="Calibri" w:hAnsi="Times New Roman" w:cs="Times New Roman"/>
          <w:sz w:val="24"/>
          <w:szCs w:val="24"/>
          <w:lang w:eastAsia="zh-CN"/>
        </w:rPr>
        <w:t xml:space="preserve"> Рациональное питание, 2008. – 41 с.</w:t>
      </w:r>
      <w:bookmarkEnd w:id="3"/>
    </w:p>
    <w:p w:rsidR="007305DF" w:rsidRPr="007305DF" w:rsidRDefault="007305DF" w:rsidP="007305DF">
      <w:pPr>
        <w:suppressAutoHyphens/>
        <w:spacing w:after="0" w:line="240" w:lineRule="auto"/>
        <w:jc w:val="both"/>
        <w:outlineLvl w:val="1"/>
        <w:rPr>
          <w:rFonts w:ascii="Times New Roman" w:eastAsia="TimesNewRomanPSMT" w:hAnsi="Times New Roman" w:cs="Times New Roman"/>
          <w:sz w:val="24"/>
          <w:szCs w:val="24"/>
          <w:lang w:eastAsia="zh-CN"/>
        </w:rPr>
      </w:pPr>
      <w:bookmarkStart w:id="4" w:name="_Ref445239280"/>
      <w:r w:rsidRPr="007305DF">
        <w:rPr>
          <w:rFonts w:ascii="Times New Roman" w:eastAsia="Times New Roman" w:hAnsi="Times New Roman" w:cs="Times New Roman"/>
          <w:sz w:val="24"/>
          <w:szCs w:val="24"/>
          <w:lang w:eastAsia="zh-CN"/>
        </w:rPr>
        <w:t>5. Рекомендуемые уровни потребления пищевых и биологически активных веществ</w:t>
      </w:r>
      <w:proofErr w:type="gramStart"/>
      <w:r w:rsidRPr="007305DF">
        <w:rPr>
          <w:rFonts w:ascii="Times New Roman" w:eastAsia="Times New Roman" w:hAnsi="Times New Roman" w:cs="Times New Roman"/>
          <w:sz w:val="24"/>
          <w:szCs w:val="24"/>
          <w:lang w:eastAsia="zh-CN"/>
        </w:rPr>
        <w:t xml:space="preserve"> :</w:t>
      </w:r>
      <w:proofErr w:type="gramEnd"/>
      <w:r w:rsidRPr="007305DF">
        <w:rPr>
          <w:rFonts w:ascii="Times New Roman" w:eastAsia="Times New Roman" w:hAnsi="Times New Roman" w:cs="Times New Roman"/>
          <w:sz w:val="24"/>
          <w:szCs w:val="24"/>
          <w:lang w:eastAsia="zh-CN"/>
        </w:rPr>
        <w:t xml:space="preserve"> методические рекомендации. – Москва</w:t>
      </w:r>
      <w:proofErr w:type="gramStart"/>
      <w:r w:rsidRPr="007305DF">
        <w:rPr>
          <w:rFonts w:ascii="Times New Roman" w:eastAsia="Times New Roman" w:hAnsi="Times New Roman" w:cs="Times New Roman"/>
          <w:sz w:val="24"/>
          <w:szCs w:val="24"/>
          <w:lang w:eastAsia="zh-CN"/>
        </w:rPr>
        <w:t xml:space="preserve"> :</w:t>
      </w:r>
      <w:proofErr w:type="gramEnd"/>
      <w:r w:rsidRPr="007305DF">
        <w:rPr>
          <w:rFonts w:ascii="Times New Roman" w:eastAsia="Times New Roman" w:hAnsi="Times New Roman" w:cs="Times New Roman"/>
          <w:sz w:val="24"/>
          <w:szCs w:val="24"/>
          <w:lang w:eastAsia="zh-CN"/>
        </w:rPr>
        <w:t xml:space="preserve"> Федеральный центр Госсанэпиднадзора Минздрава России, 2004. – 46 с.</w:t>
      </w:r>
      <w:bookmarkEnd w:id="4"/>
    </w:p>
    <w:p w:rsidR="007305DF" w:rsidRPr="007305DF" w:rsidRDefault="007305DF" w:rsidP="007305DF">
      <w:pPr>
        <w:suppressAutoHyphens/>
        <w:spacing w:after="0" w:line="240" w:lineRule="auto"/>
        <w:jc w:val="both"/>
        <w:rPr>
          <w:rFonts w:ascii="Times New Roman" w:eastAsia="Calibri" w:hAnsi="Times New Roman" w:cs="Times New Roman"/>
          <w:sz w:val="24"/>
          <w:szCs w:val="24"/>
          <w:lang w:eastAsia="zh-CN"/>
        </w:rPr>
      </w:pPr>
      <w:bookmarkStart w:id="5" w:name="_Ref445239423"/>
      <w:r w:rsidRPr="007305DF">
        <w:rPr>
          <w:rFonts w:ascii="Times New Roman" w:eastAsia="Calibri" w:hAnsi="Times New Roman" w:cs="Times New Roman"/>
          <w:sz w:val="24"/>
          <w:szCs w:val="24"/>
          <w:lang w:eastAsia="zh-CN"/>
        </w:rPr>
        <w:t xml:space="preserve">6. Федотов В.А. Растениеводство ЦЧР / В.А. Федотов, В.В. </w:t>
      </w:r>
      <w:proofErr w:type="spellStart"/>
      <w:r w:rsidRPr="007305DF">
        <w:rPr>
          <w:rFonts w:ascii="Times New Roman" w:eastAsia="Calibri" w:hAnsi="Times New Roman" w:cs="Times New Roman"/>
          <w:sz w:val="24"/>
          <w:szCs w:val="24"/>
          <w:lang w:eastAsia="zh-CN"/>
        </w:rPr>
        <w:t>Коломейченко</w:t>
      </w:r>
      <w:proofErr w:type="spellEnd"/>
      <w:r w:rsidRPr="007305DF">
        <w:rPr>
          <w:rFonts w:ascii="Times New Roman" w:eastAsia="Calibri" w:hAnsi="Times New Roman" w:cs="Times New Roman"/>
          <w:sz w:val="24"/>
          <w:szCs w:val="24"/>
          <w:lang w:eastAsia="zh-CN"/>
        </w:rPr>
        <w:t>. – Воронеж, 1998. – 464с.</w:t>
      </w:r>
      <w:bookmarkEnd w:id="5"/>
    </w:p>
    <w:p w:rsidR="007305DF" w:rsidRPr="007305DF" w:rsidRDefault="007305DF" w:rsidP="007305DF">
      <w:pPr>
        <w:suppressAutoHyphens/>
        <w:spacing w:after="0" w:line="240" w:lineRule="auto"/>
        <w:jc w:val="both"/>
        <w:rPr>
          <w:rFonts w:ascii="Times New Roman" w:eastAsia="Calibri" w:hAnsi="Times New Roman" w:cs="Times New Roman"/>
          <w:sz w:val="24"/>
          <w:szCs w:val="24"/>
          <w:lang w:eastAsia="zh-CN"/>
        </w:rPr>
      </w:pPr>
      <w:bookmarkStart w:id="6" w:name="_Ref445239381"/>
      <w:r w:rsidRPr="007305DF">
        <w:rPr>
          <w:rFonts w:ascii="Times New Roman" w:eastAsia="TimesNewRomanPSMT" w:hAnsi="Times New Roman" w:cs="Times New Roman"/>
          <w:sz w:val="24"/>
          <w:szCs w:val="24"/>
          <w:lang w:eastAsia="zh-CN"/>
        </w:rPr>
        <w:lastRenderedPageBreak/>
        <w:t xml:space="preserve">7. Хитров С. Сами не съедим – людям продадим. Обзор российского рынка растительного масла / С. Хитров // </w:t>
      </w:r>
      <w:r w:rsidRPr="007305DF">
        <w:rPr>
          <w:rFonts w:ascii="Times New Roman" w:eastAsia="TimesNewRomanPSMT" w:hAnsi="Times New Roman" w:cs="Times New Roman"/>
          <w:sz w:val="24"/>
          <w:szCs w:val="24"/>
          <w:lang w:val="en-US" w:eastAsia="zh-CN"/>
        </w:rPr>
        <w:t>Russian</w:t>
      </w:r>
      <w:r w:rsidRPr="007305DF">
        <w:rPr>
          <w:rFonts w:ascii="Times New Roman" w:eastAsia="TimesNewRomanPSMT" w:hAnsi="Times New Roman" w:cs="Times New Roman"/>
          <w:sz w:val="24"/>
          <w:szCs w:val="24"/>
          <w:lang w:eastAsia="zh-CN"/>
        </w:rPr>
        <w:t xml:space="preserve"> </w:t>
      </w:r>
      <w:r w:rsidRPr="007305DF">
        <w:rPr>
          <w:rFonts w:ascii="Times New Roman" w:eastAsia="TimesNewRomanPSMT" w:hAnsi="Times New Roman" w:cs="Times New Roman"/>
          <w:sz w:val="24"/>
          <w:szCs w:val="24"/>
          <w:lang w:val="en-US" w:eastAsia="zh-CN"/>
        </w:rPr>
        <w:t>food</w:t>
      </w:r>
      <w:r w:rsidRPr="007305DF">
        <w:rPr>
          <w:rFonts w:ascii="Times New Roman" w:eastAsia="TimesNewRomanPSMT" w:hAnsi="Times New Roman" w:cs="Times New Roman"/>
          <w:sz w:val="24"/>
          <w:szCs w:val="24"/>
          <w:lang w:eastAsia="zh-CN"/>
        </w:rPr>
        <w:t xml:space="preserve"> &amp; </w:t>
      </w:r>
      <w:r w:rsidRPr="007305DF">
        <w:rPr>
          <w:rFonts w:ascii="Times New Roman" w:eastAsia="TimesNewRomanPSMT" w:hAnsi="Times New Roman" w:cs="Times New Roman"/>
          <w:sz w:val="24"/>
          <w:szCs w:val="24"/>
          <w:lang w:val="en-US" w:eastAsia="zh-CN"/>
        </w:rPr>
        <w:t>drinks</w:t>
      </w:r>
      <w:r w:rsidRPr="007305DF">
        <w:rPr>
          <w:rFonts w:ascii="Times New Roman" w:eastAsia="TimesNewRomanPSMT" w:hAnsi="Times New Roman" w:cs="Times New Roman"/>
          <w:sz w:val="24"/>
          <w:szCs w:val="24"/>
          <w:lang w:eastAsia="zh-CN"/>
        </w:rPr>
        <w:t xml:space="preserve"> </w:t>
      </w:r>
      <w:r w:rsidRPr="007305DF">
        <w:rPr>
          <w:rFonts w:ascii="Times New Roman" w:eastAsia="TimesNewRomanPSMT" w:hAnsi="Times New Roman" w:cs="Times New Roman"/>
          <w:sz w:val="24"/>
          <w:szCs w:val="24"/>
          <w:lang w:val="en-US" w:eastAsia="zh-CN"/>
        </w:rPr>
        <w:t>market</w:t>
      </w:r>
      <w:r w:rsidRPr="007305DF">
        <w:rPr>
          <w:rFonts w:ascii="Times New Roman" w:eastAsia="TimesNewRomanPSMT" w:hAnsi="Times New Roman" w:cs="Times New Roman"/>
          <w:sz w:val="24"/>
          <w:szCs w:val="24"/>
          <w:lang w:eastAsia="zh-CN"/>
        </w:rPr>
        <w:t xml:space="preserve"> </w:t>
      </w:r>
      <w:r w:rsidRPr="007305DF">
        <w:rPr>
          <w:rFonts w:ascii="Times New Roman" w:eastAsia="TimesNewRomanPSMT" w:hAnsi="Times New Roman" w:cs="Times New Roman"/>
          <w:sz w:val="24"/>
          <w:szCs w:val="24"/>
          <w:lang w:val="en-US" w:eastAsia="zh-CN"/>
        </w:rPr>
        <w:t>magazine</w:t>
      </w:r>
      <w:r w:rsidRPr="007305DF">
        <w:rPr>
          <w:rFonts w:ascii="Times New Roman" w:eastAsia="TimesNewRomanPSMT" w:hAnsi="Times New Roman" w:cs="Times New Roman"/>
          <w:sz w:val="24"/>
          <w:szCs w:val="24"/>
          <w:lang w:eastAsia="zh-CN"/>
        </w:rPr>
        <w:t>. – 2015. – № 2</w:t>
      </w:r>
      <w:bookmarkEnd w:id="6"/>
      <w:r w:rsidRPr="007305DF">
        <w:rPr>
          <w:rFonts w:ascii="Times New Roman" w:eastAsia="TimesNewRomanPSMT" w:hAnsi="Times New Roman" w:cs="Times New Roman"/>
          <w:sz w:val="24"/>
          <w:szCs w:val="24"/>
          <w:lang w:eastAsia="zh-CN"/>
        </w:rPr>
        <w:t xml:space="preserve"> </w:t>
      </w:r>
      <w:r w:rsidRPr="007305DF">
        <w:rPr>
          <w:rFonts w:ascii="Times New Roman" w:eastAsia="Calibri" w:hAnsi="Times New Roman" w:cs="Times New Roman"/>
          <w:sz w:val="24"/>
          <w:szCs w:val="24"/>
          <w:lang w:eastAsia="zh-CN"/>
        </w:rPr>
        <w:t>[Электронный ресурс]</w:t>
      </w:r>
      <w:r w:rsidRPr="007305DF">
        <w:rPr>
          <w:rFonts w:ascii="Times New Roman" w:eastAsia="TimesNewRomanPSMT" w:hAnsi="Times New Roman" w:cs="Times New Roman"/>
          <w:sz w:val="24"/>
          <w:szCs w:val="24"/>
          <w:lang w:eastAsia="zh-CN"/>
        </w:rPr>
        <w:t xml:space="preserve">. – Режим доступа: http://www.foodmarket.spb.ru/current.php? </w:t>
      </w:r>
      <w:proofErr w:type="spellStart"/>
      <w:r w:rsidRPr="007305DF">
        <w:rPr>
          <w:rFonts w:ascii="Times New Roman" w:eastAsia="TimesNewRomanPSMT" w:hAnsi="Times New Roman" w:cs="Times New Roman"/>
          <w:sz w:val="24"/>
          <w:szCs w:val="24"/>
          <w:lang w:eastAsia="zh-CN"/>
        </w:rPr>
        <w:t>article</w:t>
      </w:r>
      <w:proofErr w:type="spellEnd"/>
      <w:r w:rsidRPr="007305DF">
        <w:rPr>
          <w:rFonts w:ascii="Times New Roman" w:eastAsia="TimesNewRomanPSMT" w:hAnsi="Times New Roman" w:cs="Times New Roman"/>
          <w:sz w:val="24"/>
          <w:szCs w:val="24"/>
          <w:lang w:eastAsia="zh-CN"/>
        </w:rPr>
        <w:t xml:space="preserve">=2117 </w:t>
      </w:r>
      <w:r w:rsidRPr="007305DF">
        <w:rPr>
          <w:rFonts w:ascii="Times New Roman" w:eastAsia="Calibri" w:hAnsi="Times New Roman" w:cs="Times New Roman"/>
          <w:sz w:val="24"/>
          <w:szCs w:val="24"/>
          <w:lang w:eastAsia="zh-CN"/>
        </w:rPr>
        <w:t>(дата обращения: 08.01.2016).</w:t>
      </w:r>
    </w:p>
    <w:p w:rsidR="007305DF" w:rsidRPr="007305DF" w:rsidRDefault="007305DF" w:rsidP="007305DF">
      <w:pPr>
        <w:suppressAutoHyphens/>
        <w:spacing w:after="0" w:line="240" w:lineRule="auto"/>
        <w:jc w:val="both"/>
        <w:rPr>
          <w:rFonts w:ascii="Times New Roman" w:eastAsia="Calibri" w:hAnsi="Times New Roman" w:cs="Times New Roman"/>
          <w:sz w:val="24"/>
          <w:szCs w:val="24"/>
          <w:lang w:eastAsia="zh-CN"/>
        </w:rPr>
      </w:pPr>
      <w:bookmarkStart w:id="7" w:name="_Ref445239355"/>
      <w:r w:rsidRPr="007305DF">
        <w:rPr>
          <w:rFonts w:ascii="Times New Roman" w:eastAsia="Calibri" w:hAnsi="Times New Roman" w:cs="Times New Roman"/>
          <w:sz w:val="24"/>
          <w:szCs w:val="24"/>
          <w:lang w:eastAsia="zh-CN"/>
        </w:rPr>
        <w:t>8. Щербаков В.Г. Биохимия и товароведение масличного сырья / В.Г. Щербаков, В.Г. Лобанов. – Москва</w:t>
      </w:r>
      <w:proofErr w:type="gramStart"/>
      <w:r w:rsidRPr="007305DF">
        <w:rPr>
          <w:rFonts w:ascii="Times New Roman" w:eastAsia="Calibri" w:hAnsi="Times New Roman" w:cs="Times New Roman"/>
          <w:sz w:val="24"/>
          <w:szCs w:val="24"/>
          <w:lang w:eastAsia="zh-CN"/>
        </w:rPr>
        <w:t xml:space="preserve"> :</w:t>
      </w:r>
      <w:proofErr w:type="gramEnd"/>
      <w:r w:rsidRPr="007305DF">
        <w:rPr>
          <w:rFonts w:ascii="Times New Roman" w:eastAsia="Calibri" w:hAnsi="Times New Roman" w:cs="Times New Roman"/>
          <w:sz w:val="24"/>
          <w:szCs w:val="24"/>
          <w:lang w:eastAsia="zh-CN"/>
        </w:rPr>
        <w:t xml:space="preserve"> </w:t>
      </w:r>
      <w:proofErr w:type="spellStart"/>
      <w:r w:rsidRPr="007305DF">
        <w:rPr>
          <w:rFonts w:ascii="Times New Roman" w:eastAsia="Calibri" w:hAnsi="Times New Roman" w:cs="Times New Roman"/>
          <w:sz w:val="24"/>
          <w:szCs w:val="24"/>
          <w:lang w:eastAsia="zh-CN"/>
        </w:rPr>
        <w:t>КолосС</w:t>
      </w:r>
      <w:proofErr w:type="spellEnd"/>
      <w:r w:rsidRPr="007305DF">
        <w:rPr>
          <w:rFonts w:ascii="Times New Roman" w:eastAsia="Calibri" w:hAnsi="Times New Roman" w:cs="Times New Roman"/>
          <w:sz w:val="24"/>
          <w:szCs w:val="24"/>
          <w:lang w:eastAsia="zh-CN"/>
        </w:rPr>
        <w:t>, 2003. – 359 с.</w:t>
      </w:r>
      <w:bookmarkEnd w:id="7"/>
    </w:p>
    <w:p w:rsidR="007305DF" w:rsidRPr="007305DF" w:rsidRDefault="007305DF" w:rsidP="007305DF">
      <w:pPr>
        <w:spacing w:after="0" w:line="240" w:lineRule="auto"/>
        <w:jc w:val="both"/>
        <w:rPr>
          <w:rFonts w:ascii="Times New Roman" w:eastAsia="Calibri" w:hAnsi="Times New Roman" w:cs="Times New Roman"/>
          <w:sz w:val="24"/>
          <w:szCs w:val="24"/>
          <w:lang w:val="en-US" w:eastAsia="zh-CN"/>
        </w:rPr>
      </w:pPr>
      <w:bookmarkStart w:id="8" w:name="_Ref442555607"/>
      <w:r w:rsidRPr="007305DF">
        <w:rPr>
          <w:rFonts w:ascii="Times New Roman" w:eastAsia="Calibri" w:hAnsi="Times New Roman" w:cs="Times New Roman"/>
          <w:sz w:val="24"/>
          <w:szCs w:val="24"/>
          <w:lang w:val="en-US" w:eastAsia="zh-CN"/>
        </w:rPr>
        <w:t xml:space="preserve">9. Campos H. Linolenic Acid and Risk of Nonfatal Acute Myocardial Infarction / H. Campos, A. </w:t>
      </w:r>
      <w:proofErr w:type="spellStart"/>
      <w:r w:rsidRPr="007305DF">
        <w:rPr>
          <w:rFonts w:ascii="Times New Roman" w:eastAsia="Calibri" w:hAnsi="Times New Roman" w:cs="Times New Roman"/>
          <w:sz w:val="24"/>
          <w:szCs w:val="24"/>
          <w:lang w:val="en-US" w:eastAsia="zh-CN"/>
        </w:rPr>
        <w:t>Baylin</w:t>
      </w:r>
      <w:proofErr w:type="spellEnd"/>
      <w:r w:rsidRPr="007305DF">
        <w:rPr>
          <w:rFonts w:ascii="Times New Roman" w:eastAsia="Calibri" w:hAnsi="Times New Roman" w:cs="Times New Roman"/>
          <w:sz w:val="24"/>
          <w:szCs w:val="24"/>
          <w:lang w:val="en-US" w:eastAsia="zh-CN"/>
        </w:rPr>
        <w:t>, W.C. Willett // Circulation. – 2008. – Vol. 118. – P. 339-345.</w:t>
      </w:r>
      <w:bookmarkEnd w:id="8"/>
    </w:p>
    <w:p w:rsidR="007305DF" w:rsidRPr="007305DF" w:rsidRDefault="007305DF" w:rsidP="007305DF">
      <w:pPr>
        <w:spacing w:after="0" w:line="240" w:lineRule="auto"/>
        <w:jc w:val="both"/>
        <w:rPr>
          <w:rFonts w:ascii="Times New Roman" w:eastAsia="Calibri" w:hAnsi="Times New Roman" w:cs="Times New Roman"/>
          <w:sz w:val="24"/>
          <w:szCs w:val="24"/>
          <w:lang w:val="en-US" w:eastAsia="zh-CN"/>
        </w:rPr>
      </w:pPr>
      <w:bookmarkStart w:id="9" w:name="_Ref442556526"/>
      <w:r w:rsidRPr="007305DF">
        <w:rPr>
          <w:rFonts w:ascii="Times New Roman" w:eastAsia="Calibri" w:hAnsi="Times New Roman" w:cs="Times New Roman"/>
          <w:sz w:val="24"/>
          <w:szCs w:val="24"/>
          <w:lang w:val="en-US" w:eastAsia="zh-CN"/>
        </w:rPr>
        <w:t xml:space="preserve">10. </w:t>
      </w:r>
      <w:proofErr w:type="spellStart"/>
      <w:r w:rsidRPr="007305DF">
        <w:rPr>
          <w:rFonts w:ascii="Times New Roman" w:eastAsia="Calibri" w:hAnsi="Times New Roman" w:cs="Times New Roman"/>
          <w:sz w:val="24"/>
          <w:szCs w:val="24"/>
          <w:lang w:val="en-US" w:eastAsia="zh-CN"/>
        </w:rPr>
        <w:t>Molendi-Coste</w:t>
      </w:r>
      <w:proofErr w:type="spellEnd"/>
      <w:r w:rsidRPr="007305DF">
        <w:rPr>
          <w:rFonts w:ascii="Times New Roman" w:eastAsia="Calibri" w:hAnsi="Times New Roman" w:cs="Times New Roman"/>
          <w:sz w:val="24"/>
          <w:szCs w:val="24"/>
          <w:lang w:val="en-US" w:eastAsia="zh-CN"/>
        </w:rPr>
        <w:t xml:space="preserve"> O. Why and How Meet n-3 PUFA Dietary Recommendations / O. </w:t>
      </w:r>
      <w:proofErr w:type="spellStart"/>
      <w:r w:rsidRPr="007305DF">
        <w:rPr>
          <w:rFonts w:ascii="Times New Roman" w:eastAsia="Calibri" w:hAnsi="Times New Roman" w:cs="Times New Roman"/>
          <w:sz w:val="24"/>
          <w:szCs w:val="24"/>
          <w:lang w:val="en-US" w:eastAsia="zh-CN"/>
        </w:rPr>
        <w:t>Molendi-Coste</w:t>
      </w:r>
      <w:proofErr w:type="spellEnd"/>
      <w:r w:rsidRPr="007305DF">
        <w:rPr>
          <w:rFonts w:ascii="Times New Roman" w:eastAsia="Calibri" w:hAnsi="Times New Roman" w:cs="Times New Roman"/>
          <w:sz w:val="24"/>
          <w:szCs w:val="24"/>
          <w:lang w:val="en-US" w:eastAsia="zh-CN"/>
        </w:rPr>
        <w:t xml:space="preserve">, V. </w:t>
      </w:r>
      <w:proofErr w:type="spellStart"/>
      <w:r w:rsidRPr="007305DF">
        <w:rPr>
          <w:rFonts w:ascii="Times New Roman" w:eastAsia="Calibri" w:hAnsi="Times New Roman" w:cs="Times New Roman"/>
          <w:sz w:val="24"/>
          <w:szCs w:val="24"/>
          <w:lang w:val="en-US" w:eastAsia="zh-CN"/>
        </w:rPr>
        <w:t>Legry</w:t>
      </w:r>
      <w:proofErr w:type="spellEnd"/>
      <w:r w:rsidRPr="007305DF">
        <w:rPr>
          <w:rFonts w:ascii="Times New Roman" w:eastAsia="Calibri" w:hAnsi="Times New Roman" w:cs="Times New Roman"/>
          <w:sz w:val="24"/>
          <w:szCs w:val="24"/>
          <w:lang w:val="en-US" w:eastAsia="zh-CN"/>
        </w:rPr>
        <w:t xml:space="preserve">, I.A. </w:t>
      </w:r>
      <w:proofErr w:type="spellStart"/>
      <w:r w:rsidRPr="007305DF">
        <w:rPr>
          <w:rFonts w:ascii="Times New Roman" w:eastAsia="Calibri" w:hAnsi="Times New Roman" w:cs="Times New Roman"/>
          <w:sz w:val="24"/>
          <w:szCs w:val="24"/>
          <w:lang w:val="en-US" w:eastAsia="zh-CN"/>
        </w:rPr>
        <w:t>Leclercq</w:t>
      </w:r>
      <w:proofErr w:type="spellEnd"/>
      <w:r w:rsidRPr="007305DF">
        <w:rPr>
          <w:rFonts w:ascii="Times New Roman" w:eastAsia="Calibri" w:hAnsi="Times New Roman" w:cs="Times New Roman"/>
          <w:sz w:val="24"/>
          <w:szCs w:val="24"/>
          <w:lang w:val="en-US" w:eastAsia="zh-CN"/>
        </w:rPr>
        <w:t xml:space="preserve"> // </w:t>
      </w:r>
      <w:proofErr w:type="spellStart"/>
      <w:r w:rsidRPr="007305DF">
        <w:rPr>
          <w:rFonts w:ascii="Times New Roman" w:eastAsia="Calibri" w:hAnsi="Times New Roman" w:cs="Times New Roman"/>
          <w:sz w:val="24"/>
          <w:szCs w:val="24"/>
          <w:lang w:val="en-US" w:eastAsia="zh-CN"/>
        </w:rPr>
        <w:t>Gastroenterol</w:t>
      </w:r>
      <w:proofErr w:type="spellEnd"/>
      <w:r w:rsidRPr="007305DF">
        <w:rPr>
          <w:rFonts w:ascii="Times New Roman" w:eastAsia="Calibri" w:hAnsi="Times New Roman" w:cs="Times New Roman"/>
          <w:sz w:val="24"/>
          <w:szCs w:val="24"/>
          <w:lang w:val="en-US" w:eastAsia="zh-CN"/>
        </w:rPr>
        <w:t xml:space="preserve"> Res </w:t>
      </w:r>
      <w:proofErr w:type="spellStart"/>
      <w:r w:rsidRPr="007305DF">
        <w:rPr>
          <w:rFonts w:ascii="Times New Roman" w:eastAsia="Calibri" w:hAnsi="Times New Roman" w:cs="Times New Roman"/>
          <w:sz w:val="24"/>
          <w:szCs w:val="24"/>
          <w:lang w:val="en-US" w:eastAsia="zh-CN"/>
        </w:rPr>
        <w:t>Pract</w:t>
      </w:r>
      <w:proofErr w:type="spellEnd"/>
      <w:r w:rsidRPr="007305DF">
        <w:rPr>
          <w:rFonts w:ascii="Times New Roman" w:eastAsia="Calibri" w:hAnsi="Times New Roman" w:cs="Times New Roman"/>
          <w:sz w:val="24"/>
          <w:szCs w:val="24"/>
          <w:lang w:val="en-US" w:eastAsia="zh-CN"/>
        </w:rPr>
        <w:t>. – 2011. – URL: DOI: 10.1155/2011/364040.</w:t>
      </w:r>
      <w:bookmarkEnd w:id="9"/>
    </w:p>
    <w:p w:rsidR="007305DF" w:rsidRPr="007305DF" w:rsidRDefault="007305DF" w:rsidP="007305DF">
      <w:pPr>
        <w:spacing w:after="0" w:line="240" w:lineRule="auto"/>
        <w:jc w:val="both"/>
        <w:rPr>
          <w:rFonts w:ascii="Times New Roman" w:eastAsia="Calibri" w:hAnsi="Times New Roman" w:cs="Times New Roman"/>
          <w:sz w:val="24"/>
          <w:szCs w:val="24"/>
          <w:lang w:val="en-US" w:eastAsia="zh-CN"/>
        </w:rPr>
      </w:pPr>
      <w:bookmarkStart w:id="10" w:name="_Ref442554792"/>
      <w:r w:rsidRPr="007305DF">
        <w:rPr>
          <w:rFonts w:ascii="Times New Roman" w:eastAsia="Calibri" w:hAnsi="Times New Roman" w:cs="Times New Roman"/>
          <w:sz w:val="24"/>
          <w:szCs w:val="24"/>
          <w:lang w:val="en-US" w:eastAsia="zh-CN"/>
        </w:rPr>
        <w:t xml:space="preserve">11. Weaver K.L. Effect of Dietary Fatty Acids on Inﬂammatory Gene Expression in Healthy Humans / K.L. Weaver, P. </w:t>
      </w:r>
      <w:proofErr w:type="spellStart"/>
      <w:r w:rsidRPr="007305DF">
        <w:rPr>
          <w:rFonts w:ascii="Times New Roman" w:eastAsia="Calibri" w:hAnsi="Times New Roman" w:cs="Times New Roman"/>
          <w:sz w:val="24"/>
          <w:szCs w:val="24"/>
          <w:lang w:val="en-US" w:eastAsia="zh-CN"/>
        </w:rPr>
        <w:t>Ivester</w:t>
      </w:r>
      <w:proofErr w:type="spellEnd"/>
      <w:r w:rsidRPr="007305DF">
        <w:rPr>
          <w:rFonts w:ascii="Times New Roman" w:eastAsia="Calibri" w:hAnsi="Times New Roman" w:cs="Times New Roman"/>
          <w:sz w:val="24"/>
          <w:szCs w:val="24"/>
          <w:lang w:val="en-US" w:eastAsia="zh-CN"/>
        </w:rPr>
        <w:t xml:space="preserve">, M. Seeds // J </w:t>
      </w:r>
      <w:proofErr w:type="spellStart"/>
      <w:r w:rsidRPr="007305DF">
        <w:rPr>
          <w:rFonts w:ascii="Times New Roman" w:eastAsia="Calibri" w:hAnsi="Times New Roman" w:cs="Times New Roman"/>
          <w:sz w:val="24"/>
          <w:szCs w:val="24"/>
          <w:lang w:val="en-US" w:eastAsia="zh-CN"/>
        </w:rPr>
        <w:t>Biol</w:t>
      </w:r>
      <w:proofErr w:type="spellEnd"/>
      <w:r w:rsidRPr="007305DF">
        <w:rPr>
          <w:rFonts w:ascii="Times New Roman" w:eastAsia="Calibri" w:hAnsi="Times New Roman" w:cs="Times New Roman"/>
          <w:sz w:val="24"/>
          <w:szCs w:val="24"/>
          <w:lang w:val="en-US" w:eastAsia="zh-CN"/>
        </w:rPr>
        <w:t xml:space="preserve"> Chem. – 2009. – Vol. 284. </w:t>
      </w:r>
      <w:proofErr w:type="gramStart"/>
      <w:r w:rsidRPr="007305DF">
        <w:rPr>
          <w:rFonts w:ascii="Times New Roman" w:eastAsia="Calibri" w:hAnsi="Times New Roman" w:cs="Times New Roman"/>
          <w:sz w:val="24"/>
          <w:szCs w:val="24"/>
          <w:lang w:val="en-US" w:eastAsia="zh-CN"/>
        </w:rPr>
        <w:t>– № 23.</w:t>
      </w:r>
      <w:proofErr w:type="gramEnd"/>
      <w:r w:rsidRPr="007305DF">
        <w:rPr>
          <w:rFonts w:ascii="Times New Roman" w:eastAsia="Calibri" w:hAnsi="Times New Roman" w:cs="Times New Roman"/>
          <w:sz w:val="24"/>
          <w:szCs w:val="24"/>
          <w:lang w:val="en-US" w:eastAsia="zh-CN"/>
        </w:rPr>
        <w:t xml:space="preserve"> – P. 15400–15407.</w:t>
      </w:r>
      <w:bookmarkEnd w:id="10"/>
    </w:p>
    <w:p w:rsidR="007305DF" w:rsidRPr="007305DF" w:rsidRDefault="007305DF" w:rsidP="007305DF">
      <w:pPr>
        <w:spacing w:after="0" w:line="240" w:lineRule="auto"/>
        <w:jc w:val="center"/>
        <w:rPr>
          <w:rFonts w:ascii="Times New Roman" w:eastAsia="Calibri" w:hAnsi="Times New Roman" w:cs="Times New Roman"/>
          <w:b/>
          <w:sz w:val="24"/>
          <w:szCs w:val="24"/>
          <w:lang w:val="en-US" w:eastAsia="zh-CN"/>
        </w:rPr>
      </w:pPr>
    </w:p>
    <w:tbl>
      <w:tblPr>
        <w:tblW w:w="0" w:type="auto"/>
        <w:tblCellMar>
          <w:left w:w="0" w:type="dxa"/>
          <w:right w:w="0" w:type="dxa"/>
        </w:tblCellMar>
        <w:tblLook w:val="04A0" w:firstRow="1" w:lastRow="0" w:firstColumn="1" w:lastColumn="0" w:noHBand="0" w:noVBand="1"/>
      </w:tblPr>
      <w:tblGrid>
        <w:gridCol w:w="4686"/>
        <w:gridCol w:w="4669"/>
      </w:tblGrid>
      <w:tr w:rsidR="00EB5CA6" w:rsidRPr="00EB5CA6" w:rsidTr="00EB5CA6">
        <w:tc>
          <w:tcPr>
            <w:tcW w:w="9355" w:type="dxa"/>
            <w:gridSpan w:val="2"/>
            <w:shd w:val="clear" w:color="auto" w:fill="auto"/>
          </w:tcPr>
          <w:p w:rsidR="00EB5CA6" w:rsidRPr="00EB5CA6" w:rsidRDefault="00EB5CA6" w:rsidP="00EB5CA6">
            <w:pPr>
              <w:spacing w:after="0" w:line="235" w:lineRule="auto"/>
              <w:jc w:val="center"/>
              <w:rPr>
                <w:rFonts w:ascii="Times New Roman" w:eastAsia="Times New Roman" w:hAnsi="Times New Roman" w:cs="Times New Roman"/>
                <w:b/>
                <w:sz w:val="24"/>
                <w:szCs w:val="24"/>
                <w:lang w:eastAsia="ru-RU"/>
              </w:rPr>
            </w:pPr>
            <w:r w:rsidRPr="00EB5CA6">
              <w:rPr>
                <w:rFonts w:ascii="Times New Roman" w:eastAsia="Times New Roman" w:hAnsi="Times New Roman" w:cs="Times New Roman"/>
                <w:b/>
                <w:sz w:val="24"/>
                <w:szCs w:val="24"/>
                <w:lang w:eastAsia="ru-RU"/>
              </w:rPr>
              <w:t>СВЕДЕНИЯ ОБ АВТОРАХ</w:t>
            </w:r>
          </w:p>
          <w:p w:rsidR="00EB5CA6" w:rsidRPr="00EB5CA6" w:rsidRDefault="00EB5CA6" w:rsidP="00EB5CA6">
            <w:pPr>
              <w:spacing w:after="0" w:line="235" w:lineRule="auto"/>
              <w:jc w:val="center"/>
              <w:rPr>
                <w:rFonts w:ascii="Times New Roman" w:eastAsia="Times New Roman" w:hAnsi="Times New Roman" w:cs="Times New Roman"/>
                <w:b/>
                <w:sz w:val="24"/>
                <w:szCs w:val="24"/>
                <w:lang w:eastAsia="ru-RU"/>
              </w:rPr>
            </w:pPr>
            <w:r w:rsidRPr="00EB5CA6">
              <w:rPr>
                <w:rFonts w:ascii="Times New Roman" w:eastAsia="Times New Roman" w:hAnsi="Times New Roman" w:cs="Times New Roman"/>
                <w:b/>
                <w:sz w:val="24"/>
                <w:szCs w:val="24"/>
                <w:lang w:eastAsia="ru-RU"/>
              </w:rPr>
              <w:t>Принадлежность к организации</w:t>
            </w:r>
          </w:p>
        </w:tc>
      </w:tr>
      <w:tr w:rsidR="00EB5CA6" w:rsidRPr="00EB5CA6" w:rsidTr="00EB5CA6">
        <w:tc>
          <w:tcPr>
            <w:tcW w:w="9355" w:type="dxa"/>
            <w:gridSpan w:val="2"/>
            <w:shd w:val="clear" w:color="auto" w:fill="auto"/>
          </w:tcPr>
          <w:p w:rsidR="00EB5CA6" w:rsidRPr="00EB5CA6" w:rsidRDefault="00EB5CA6" w:rsidP="00EB5CA6">
            <w:pPr>
              <w:widowControl w:val="0"/>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EB5CA6">
              <w:rPr>
                <w:rFonts w:ascii="Times New Roman" w:eastAsia="Calibri" w:hAnsi="Times New Roman" w:cs="Times New Roman"/>
                <w:sz w:val="24"/>
                <w:szCs w:val="24"/>
                <w:lang w:eastAsia="zh-CN"/>
              </w:rPr>
              <w:t>Сабир</w:t>
            </w:r>
            <w:proofErr w:type="spellEnd"/>
            <w:r w:rsidRPr="00EB5CA6">
              <w:rPr>
                <w:rFonts w:ascii="Times New Roman" w:eastAsia="Calibri" w:hAnsi="Times New Roman" w:cs="Times New Roman"/>
                <w:sz w:val="24"/>
                <w:szCs w:val="24"/>
                <w:lang w:eastAsia="zh-CN"/>
              </w:rPr>
              <w:t xml:space="preserve"> </w:t>
            </w:r>
            <w:proofErr w:type="spellStart"/>
            <w:r w:rsidRPr="00EB5CA6">
              <w:rPr>
                <w:rFonts w:ascii="Times New Roman" w:eastAsia="Calibri" w:hAnsi="Times New Roman" w:cs="Times New Roman"/>
                <w:sz w:val="24"/>
                <w:szCs w:val="24"/>
                <w:lang w:eastAsia="zh-CN"/>
              </w:rPr>
              <w:t>Вагидович</w:t>
            </w:r>
            <w:proofErr w:type="spellEnd"/>
            <w:r w:rsidRPr="00EB5CA6">
              <w:rPr>
                <w:rFonts w:ascii="Times New Roman" w:eastAsia="Calibri" w:hAnsi="Times New Roman" w:cs="Times New Roman"/>
                <w:sz w:val="24"/>
                <w:szCs w:val="24"/>
                <w:lang w:eastAsia="zh-CN"/>
              </w:rPr>
              <w:t xml:space="preserve"> Кадыров – доктор сельскохозяйственных наук, профессор кафедры растениеводства, кормопроизводства и </w:t>
            </w:r>
            <w:proofErr w:type="spellStart"/>
            <w:r w:rsidRPr="00EB5CA6">
              <w:rPr>
                <w:rFonts w:ascii="Times New Roman" w:eastAsia="Calibri" w:hAnsi="Times New Roman" w:cs="Times New Roman"/>
                <w:sz w:val="24"/>
                <w:szCs w:val="24"/>
                <w:lang w:eastAsia="zh-CN"/>
              </w:rPr>
              <w:t>агротехнологий</w:t>
            </w:r>
            <w:proofErr w:type="spellEnd"/>
            <w:r w:rsidRPr="00EB5CA6">
              <w:rPr>
                <w:rFonts w:ascii="Times New Roman" w:eastAsia="Calibri" w:hAnsi="Times New Roman" w:cs="Times New Roman"/>
                <w:sz w:val="24"/>
                <w:szCs w:val="24"/>
                <w:lang w:eastAsia="zh-CN"/>
              </w:rPr>
              <w:t xml:space="preserve"> ФГБОУ </w:t>
            </w:r>
            <w:proofErr w:type="gramStart"/>
            <w:r w:rsidRPr="00EB5CA6">
              <w:rPr>
                <w:rFonts w:ascii="Times New Roman" w:eastAsia="Calibri" w:hAnsi="Times New Roman" w:cs="Times New Roman"/>
                <w:sz w:val="24"/>
                <w:szCs w:val="24"/>
                <w:lang w:eastAsia="zh-CN"/>
              </w:rPr>
              <w:t>ВО</w:t>
            </w:r>
            <w:proofErr w:type="gramEnd"/>
            <w:r w:rsidRPr="00EB5CA6">
              <w:rPr>
                <w:rFonts w:ascii="Times New Roman" w:eastAsia="Calibri" w:hAnsi="Times New Roman" w:cs="Times New Roman"/>
                <w:sz w:val="24"/>
                <w:szCs w:val="24"/>
                <w:lang w:eastAsia="zh-CN"/>
              </w:rPr>
              <w:t xml:space="preserve"> «Воронежский государственный аграрный университет имени императора Петра I», г. Воронеж, Российская Федерация, тел. 8(473) ХХХ-ХХ-ХХ, </w:t>
            </w:r>
            <w:r w:rsidRPr="00EB5CA6">
              <w:rPr>
                <w:rFonts w:ascii="Times New Roman" w:eastAsia="Calibri" w:hAnsi="Times New Roman" w:cs="Times New Roman"/>
                <w:sz w:val="24"/>
                <w:szCs w:val="24"/>
                <w:lang w:val="en-US" w:eastAsia="zh-CN"/>
              </w:rPr>
              <w:t>E</w:t>
            </w:r>
            <w:r w:rsidRPr="00EB5CA6">
              <w:rPr>
                <w:rFonts w:ascii="Times New Roman" w:eastAsia="Calibri" w:hAnsi="Times New Roman" w:cs="Times New Roman"/>
                <w:sz w:val="24"/>
                <w:szCs w:val="24"/>
                <w:lang w:eastAsia="zh-CN"/>
              </w:rPr>
              <w:t>-</w:t>
            </w:r>
            <w:r w:rsidRPr="00EB5CA6">
              <w:rPr>
                <w:rFonts w:ascii="Times New Roman" w:eastAsia="Calibri" w:hAnsi="Times New Roman" w:cs="Times New Roman"/>
                <w:sz w:val="24"/>
                <w:szCs w:val="24"/>
                <w:lang w:val="en-US" w:eastAsia="zh-CN"/>
              </w:rPr>
              <w:t>mail</w:t>
            </w:r>
            <w:r w:rsidRPr="00EB5CA6">
              <w:rPr>
                <w:rFonts w:ascii="Times New Roman" w:eastAsia="Calibri" w:hAnsi="Times New Roman" w:cs="Times New Roman"/>
                <w:sz w:val="24"/>
                <w:szCs w:val="24"/>
                <w:lang w:eastAsia="zh-CN"/>
              </w:rPr>
              <w:t>: ХХХХХ@</w:t>
            </w:r>
            <w:proofErr w:type="spellStart"/>
            <w:r w:rsidRPr="00EB5CA6">
              <w:rPr>
                <w:rFonts w:ascii="Times New Roman" w:eastAsia="Calibri" w:hAnsi="Times New Roman" w:cs="Times New Roman"/>
                <w:sz w:val="24"/>
                <w:szCs w:val="24"/>
                <w:lang w:val="en-US" w:eastAsia="zh-CN"/>
              </w:rPr>
              <w:t>yandex</w:t>
            </w:r>
            <w:proofErr w:type="spellEnd"/>
            <w:r w:rsidRPr="00EB5CA6">
              <w:rPr>
                <w:rFonts w:ascii="Times New Roman" w:eastAsia="Calibri" w:hAnsi="Times New Roman" w:cs="Times New Roman"/>
                <w:sz w:val="24"/>
                <w:szCs w:val="24"/>
                <w:lang w:eastAsia="zh-CN"/>
              </w:rPr>
              <w:t>.</w:t>
            </w:r>
            <w:proofErr w:type="spellStart"/>
            <w:r w:rsidRPr="00EB5CA6">
              <w:rPr>
                <w:rFonts w:ascii="Times New Roman" w:eastAsia="Calibri" w:hAnsi="Times New Roman" w:cs="Times New Roman"/>
                <w:sz w:val="24"/>
                <w:szCs w:val="24"/>
                <w:lang w:val="en-US" w:eastAsia="zh-CN"/>
              </w:rPr>
              <w:t>ru</w:t>
            </w:r>
            <w:proofErr w:type="spellEnd"/>
            <w:r w:rsidRPr="00EB5CA6">
              <w:rPr>
                <w:rFonts w:ascii="Times New Roman" w:eastAsia="Calibri" w:hAnsi="Times New Roman" w:cs="Times New Roman"/>
                <w:sz w:val="24"/>
                <w:szCs w:val="24"/>
                <w:lang w:eastAsia="zh-CN"/>
              </w:rPr>
              <w:t>.</w:t>
            </w:r>
          </w:p>
        </w:tc>
      </w:tr>
      <w:tr w:rsidR="00EB5CA6" w:rsidRPr="00EB5CA6" w:rsidTr="00EB5CA6">
        <w:tc>
          <w:tcPr>
            <w:tcW w:w="9355" w:type="dxa"/>
            <w:gridSpan w:val="2"/>
            <w:shd w:val="clear" w:color="auto" w:fill="auto"/>
          </w:tcPr>
          <w:p w:rsidR="00EB5CA6" w:rsidRPr="00EB5CA6" w:rsidRDefault="00EB5CA6" w:rsidP="00EB5C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5CA6">
              <w:rPr>
                <w:rFonts w:ascii="Times New Roman" w:eastAsia="Calibri" w:hAnsi="Times New Roman" w:cs="Times New Roman"/>
                <w:sz w:val="24"/>
                <w:szCs w:val="24"/>
                <w:lang w:eastAsia="zh-CN"/>
              </w:rPr>
              <w:t xml:space="preserve">Алексей Алексеевич Ртищев – ассистент кафедры процессов и аппаратов перерабатывающих производств ФГБОУ </w:t>
            </w:r>
            <w:proofErr w:type="gramStart"/>
            <w:r w:rsidRPr="00EB5CA6">
              <w:rPr>
                <w:rFonts w:ascii="Times New Roman" w:eastAsia="Calibri" w:hAnsi="Times New Roman" w:cs="Times New Roman"/>
                <w:sz w:val="24"/>
                <w:szCs w:val="24"/>
                <w:lang w:eastAsia="zh-CN"/>
              </w:rPr>
              <w:t>ВО</w:t>
            </w:r>
            <w:proofErr w:type="gramEnd"/>
            <w:r w:rsidRPr="00EB5CA6">
              <w:rPr>
                <w:rFonts w:ascii="Times New Roman" w:eastAsia="Calibri" w:hAnsi="Times New Roman" w:cs="Times New Roman"/>
                <w:sz w:val="24"/>
                <w:szCs w:val="24"/>
                <w:lang w:eastAsia="zh-CN"/>
              </w:rPr>
              <w:t xml:space="preserve"> «Воронежский государственный аграрный университет имени императора Петра I», г. Воронеж, Российская Федерация, тел. 8(473) ХХХ-ХХ-ХХ, </w:t>
            </w:r>
            <w:r w:rsidRPr="00EB5CA6">
              <w:rPr>
                <w:rFonts w:ascii="Times New Roman" w:eastAsia="Calibri" w:hAnsi="Times New Roman" w:cs="Times New Roman"/>
                <w:sz w:val="24"/>
                <w:szCs w:val="24"/>
                <w:lang w:val="en-US" w:eastAsia="zh-CN"/>
              </w:rPr>
              <w:t>E</w:t>
            </w:r>
            <w:r w:rsidRPr="00EB5CA6">
              <w:rPr>
                <w:rFonts w:ascii="Times New Roman" w:eastAsia="Calibri" w:hAnsi="Times New Roman" w:cs="Times New Roman"/>
                <w:sz w:val="24"/>
                <w:szCs w:val="24"/>
                <w:lang w:eastAsia="zh-CN"/>
              </w:rPr>
              <w:t>-</w:t>
            </w:r>
            <w:r w:rsidRPr="00EB5CA6">
              <w:rPr>
                <w:rFonts w:ascii="Times New Roman" w:eastAsia="Calibri" w:hAnsi="Times New Roman" w:cs="Times New Roman"/>
                <w:sz w:val="24"/>
                <w:szCs w:val="24"/>
                <w:lang w:val="en-US" w:eastAsia="zh-CN"/>
              </w:rPr>
              <w:t>mail</w:t>
            </w:r>
            <w:r w:rsidRPr="00EB5CA6">
              <w:rPr>
                <w:rFonts w:ascii="Times New Roman" w:eastAsia="Calibri" w:hAnsi="Times New Roman" w:cs="Times New Roman"/>
                <w:sz w:val="24"/>
                <w:szCs w:val="24"/>
                <w:lang w:eastAsia="zh-CN"/>
              </w:rPr>
              <w:t>: ХХХХХ@</w:t>
            </w:r>
            <w:proofErr w:type="spellStart"/>
            <w:r w:rsidRPr="00EB5CA6">
              <w:rPr>
                <w:rFonts w:ascii="Times New Roman" w:eastAsia="Calibri" w:hAnsi="Times New Roman" w:cs="Times New Roman"/>
                <w:sz w:val="24"/>
                <w:szCs w:val="24"/>
                <w:lang w:val="en-US" w:eastAsia="zh-CN"/>
              </w:rPr>
              <w:t>yandex</w:t>
            </w:r>
            <w:proofErr w:type="spellEnd"/>
            <w:r w:rsidRPr="00EB5CA6">
              <w:rPr>
                <w:rFonts w:ascii="Times New Roman" w:eastAsia="Calibri" w:hAnsi="Times New Roman" w:cs="Times New Roman"/>
                <w:sz w:val="24"/>
                <w:szCs w:val="24"/>
                <w:lang w:eastAsia="zh-CN"/>
              </w:rPr>
              <w:t>.</w:t>
            </w:r>
            <w:proofErr w:type="spellStart"/>
            <w:r w:rsidRPr="00EB5CA6">
              <w:rPr>
                <w:rFonts w:ascii="Times New Roman" w:eastAsia="Calibri" w:hAnsi="Times New Roman" w:cs="Times New Roman"/>
                <w:sz w:val="24"/>
                <w:szCs w:val="24"/>
                <w:lang w:val="en-US" w:eastAsia="zh-CN"/>
              </w:rPr>
              <w:t>ru</w:t>
            </w:r>
            <w:proofErr w:type="spellEnd"/>
            <w:r w:rsidRPr="00EB5CA6">
              <w:rPr>
                <w:rFonts w:ascii="Times New Roman" w:eastAsia="Calibri" w:hAnsi="Times New Roman" w:cs="Times New Roman"/>
                <w:sz w:val="24"/>
                <w:szCs w:val="24"/>
                <w:lang w:eastAsia="zh-CN"/>
              </w:rPr>
              <w:t>.</w:t>
            </w:r>
          </w:p>
        </w:tc>
      </w:tr>
      <w:tr w:rsidR="00EB5CA6" w:rsidRPr="00EB5CA6" w:rsidTr="00EB5CA6">
        <w:tc>
          <w:tcPr>
            <w:tcW w:w="9355" w:type="dxa"/>
            <w:gridSpan w:val="2"/>
            <w:shd w:val="clear" w:color="auto" w:fill="auto"/>
          </w:tcPr>
          <w:p w:rsidR="00EB5CA6" w:rsidRPr="00EB5CA6" w:rsidRDefault="00EB5CA6" w:rsidP="00EB5CA6">
            <w:pPr>
              <w:autoSpaceDE w:val="0"/>
              <w:autoSpaceDN w:val="0"/>
              <w:adjustRightInd w:val="0"/>
              <w:spacing w:after="0" w:line="240" w:lineRule="auto"/>
              <w:ind w:firstLine="709"/>
              <w:jc w:val="both"/>
              <w:rPr>
                <w:rFonts w:ascii="Times New Roman" w:eastAsia="ArialMT" w:hAnsi="Times New Roman" w:cs="Times New Roman"/>
                <w:sz w:val="24"/>
                <w:szCs w:val="24"/>
                <w:lang w:eastAsia="ru-RU"/>
              </w:rPr>
            </w:pPr>
            <w:r w:rsidRPr="00EB5CA6">
              <w:rPr>
                <w:rFonts w:ascii="Times New Roman" w:eastAsia="Calibri" w:hAnsi="Times New Roman" w:cs="Times New Roman"/>
                <w:sz w:val="24"/>
                <w:szCs w:val="24"/>
                <w:lang w:eastAsia="zh-CN"/>
              </w:rPr>
              <w:t>Евгения Владимировна Панина</w:t>
            </w:r>
            <w:r w:rsidRPr="007305DF">
              <w:rPr>
                <w:rFonts w:ascii="Times New Roman" w:eastAsia="Calibri" w:hAnsi="Times New Roman" w:cs="Times New Roman"/>
                <w:b/>
                <w:sz w:val="24"/>
                <w:szCs w:val="24"/>
                <w:lang w:eastAsia="zh-CN"/>
              </w:rPr>
              <w:t xml:space="preserve"> </w:t>
            </w:r>
            <w:r w:rsidRPr="007305DF">
              <w:rPr>
                <w:rFonts w:ascii="Times New Roman" w:eastAsia="Calibri" w:hAnsi="Times New Roman" w:cs="Times New Roman"/>
                <w:sz w:val="24"/>
                <w:szCs w:val="24"/>
                <w:lang w:eastAsia="zh-CN"/>
              </w:rPr>
              <w:t xml:space="preserve">– ассистент кафедры процессов и аппаратов перерабатывающих производств ФГБОУ </w:t>
            </w:r>
            <w:proofErr w:type="gramStart"/>
            <w:r w:rsidRPr="007305DF">
              <w:rPr>
                <w:rFonts w:ascii="Times New Roman" w:eastAsia="Calibri" w:hAnsi="Times New Roman" w:cs="Times New Roman"/>
                <w:sz w:val="24"/>
                <w:szCs w:val="24"/>
                <w:lang w:eastAsia="zh-CN"/>
              </w:rPr>
              <w:t>ВО</w:t>
            </w:r>
            <w:proofErr w:type="gramEnd"/>
            <w:r w:rsidRPr="007305DF">
              <w:rPr>
                <w:rFonts w:ascii="Times New Roman" w:eastAsia="Calibri" w:hAnsi="Times New Roman" w:cs="Times New Roman"/>
                <w:sz w:val="24"/>
                <w:szCs w:val="24"/>
                <w:lang w:eastAsia="zh-CN"/>
              </w:rPr>
              <w:t xml:space="preserve"> «Воронежский государственный аграрный университет имени императора Петра I», г. Воронеж, Российская Федерация, тел. 8(473) ХХХ-ХХ-ХХ, </w:t>
            </w:r>
            <w:r w:rsidRPr="007305DF">
              <w:rPr>
                <w:rFonts w:ascii="Times New Roman" w:eastAsia="Calibri" w:hAnsi="Times New Roman" w:cs="Times New Roman"/>
                <w:sz w:val="24"/>
                <w:szCs w:val="24"/>
                <w:lang w:val="en-US" w:eastAsia="zh-CN"/>
              </w:rPr>
              <w:t>E</w:t>
            </w:r>
            <w:r w:rsidRPr="007305DF">
              <w:rPr>
                <w:rFonts w:ascii="Times New Roman" w:eastAsia="Calibri" w:hAnsi="Times New Roman" w:cs="Times New Roman"/>
                <w:sz w:val="24"/>
                <w:szCs w:val="24"/>
                <w:lang w:eastAsia="zh-CN"/>
              </w:rPr>
              <w:t>-</w:t>
            </w:r>
            <w:r w:rsidRPr="007305DF">
              <w:rPr>
                <w:rFonts w:ascii="Times New Roman" w:eastAsia="Calibri" w:hAnsi="Times New Roman" w:cs="Times New Roman"/>
                <w:sz w:val="24"/>
                <w:szCs w:val="24"/>
                <w:lang w:val="en-US" w:eastAsia="zh-CN"/>
              </w:rPr>
              <w:t>mail</w:t>
            </w:r>
            <w:r w:rsidRPr="007305DF">
              <w:rPr>
                <w:rFonts w:ascii="Times New Roman" w:eastAsia="Calibri" w:hAnsi="Times New Roman" w:cs="Times New Roman"/>
                <w:sz w:val="24"/>
                <w:szCs w:val="24"/>
                <w:lang w:eastAsia="zh-CN"/>
              </w:rPr>
              <w:t>: ХХХХХ@</w:t>
            </w:r>
            <w:proofErr w:type="spellStart"/>
            <w:r w:rsidRPr="007305DF">
              <w:rPr>
                <w:rFonts w:ascii="Times New Roman" w:eastAsia="Calibri" w:hAnsi="Times New Roman" w:cs="Times New Roman"/>
                <w:sz w:val="24"/>
                <w:szCs w:val="24"/>
                <w:lang w:val="en-US" w:eastAsia="zh-CN"/>
              </w:rPr>
              <w:t>yandex</w:t>
            </w:r>
            <w:proofErr w:type="spellEnd"/>
            <w:r w:rsidRPr="007305DF">
              <w:rPr>
                <w:rFonts w:ascii="Times New Roman" w:eastAsia="Calibri" w:hAnsi="Times New Roman" w:cs="Times New Roman"/>
                <w:sz w:val="24"/>
                <w:szCs w:val="24"/>
                <w:lang w:eastAsia="zh-CN"/>
              </w:rPr>
              <w:t>.</w:t>
            </w:r>
            <w:proofErr w:type="spellStart"/>
            <w:r w:rsidRPr="007305DF">
              <w:rPr>
                <w:rFonts w:ascii="Times New Roman" w:eastAsia="Calibri" w:hAnsi="Times New Roman" w:cs="Times New Roman"/>
                <w:sz w:val="24"/>
                <w:szCs w:val="24"/>
                <w:lang w:val="en-US" w:eastAsia="zh-CN"/>
              </w:rPr>
              <w:t>ru</w:t>
            </w:r>
            <w:proofErr w:type="spellEnd"/>
            <w:r w:rsidRPr="00EB5CA6">
              <w:rPr>
                <w:rFonts w:ascii="Times New Roman" w:eastAsia="Calibri" w:hAnsi="Times New Roman" w:cs="Times New Roman"/>
                <w:sz w:val="24"/>
                <w:szCs w:val="24"/>
                <w:lang w:eastAsia="zh-CN"/>
              </w:rPr>
              <w:t>.</w:t>
            </w:r>
          </w:p>
        </w:tc>
      </w:tr>
      <w:tr w:rsidR="00EB5CA6" w:rsidRPr="00EB5CA6" w:rsidTr="00EB5CA6">
        <w:tc>
          <w:tcPr>
            <w:tcW w:w="4686" w:type="dxa"/>
            <w:shd w:val="clear" w:color="auto" w:fill="auto"/>
          </w:tcPr>
          <w:p w:rsidR="00EB5CA6" w:rsidRPr="00EB5CA6" w:rsidRDefault="00EB5CA6" w:rsidP="00EB5CA6">
            <w:pPr>
              <w:spacing w:after="0" w:line="235" w:lineRule="auto"/>
              <w:jc w:val="center"/>
              <w:rPr>
                <w:rFonts w:ascii="Times New Roman" w:eastAsia="Times New Roman" w:hAnsi="Times New Roman" w:cs="Times New Roman"/>
                <w:b/>
                <w:sz w:val="24"/>
                <w:szCs w:val="24"/>
                <w:lang w:eastAsia="ru-RU"/>
              </w:rPr>
            </w:pPr>
            <w:r w:rsidRPr="00EB5CA6">
              <w:rPr>
                <w:rFonts w:ascii="Times New Roman" w:eastAsia="Times New Roman" w:hAnsi="Times New Roman" w:cs="Times New Roman"/>
                <w:b/>
                <w:sz w:val="24"/>
                <w:szCs w:val="24"/>
                <w:lang w:eastAsia="ru-RU"/>
              </w:rPr>
              <w:t xml:space="preserve">Дата поступления в редакцию </w:t>
            </w:r>
            <w:r w:rsidRPr="00EB5CA6">
              <w:rPr>
                <w:rFonts w:ascii="Times New Roman" w:eastAsia="Times New Roman" w:hAnsi="Times New Roman" w:cs="Times New Roman"/>
                <w:b/>
                <w:sz w:val="24"/>
                <w:szCs w:val="24"/>
                <w:highlight w:val="green"/>
                <w:lang w:eastAsia="ru-RU"/>
              </w:rPr>
              <w:t>16.02.2016</w:t>
            </w:r>
          </w:p>
        </w:tc>
        <w:tc>
          <w:tcPr>
            <w:tcW w:w="4669" w:type="dxa"/>
            <w:shd w:val="clear" w:color="auto" w:fill="auto"/>
          </w:tcPr>
          <w:p w:rsidR="00EB5CA6" w:rsidRPr="00EB5CA6" w:rsidRDefault="00EB5CA6" w:rsidP="00EB5CA6">
            <w:pPr>
              <w:spacing w:after="0" w:line="235" w:lineRule="auto"/>
              <w:jc w:val="center"/>
              <w:rPr>
                <w:rFonts w:ascii="Times New Roman" w:eastAsia="Times New Roman" w:hAnsi="Times New Roman" w:cs="Times New Roman"/>
                <w:b/>
                <w:sz w:val="24"/>
                <w:szCs w:val="24"/>
                <w:lang w:eastAsia="ru-RU"/>
              </w:rPr>
            </w:pPr>
            <w:r w:rsidRPr="00EB5CA6">
              <w:rPr>
                <w:rFonts w:ascii="Times New Roman" w:eastAsia="Times New Roman" w:hAnsi="Times New Roman" w:cs="Times New Roman"/>
                <w:b/>
                <w:sz w:val="24"/>
                <w:szCs w:val="24"/>
                <w:lang w:eastAsia="ru-RU"/>
              </w:rPr>
              <w:t xml:space="preserve">Дата принятия к печати </w:t>
            </w:r>
            <w:r w:rsidRPr="00EB5CA6">
              <w:rPr>
                <w:rFonts w:ascii="Times New Roman" w:eastAsia="Times New Roman" w:hAnsi="Times New Roman" w:cs="Times New Roman"/>
                <w:b/>
                <w:sz w:val="24"/>
                <w:szCs w:val="24"/>
                <w:highlight w:val="green"/>
                <w:lang w:eastAsia="ru-RU"/>
              </w:rPr>
              <w:t>16.03.2016</w:t>
            </w:r>
          </w:p>
        </w:tc>
      </w:tr>
    </w:tbl>
    <w:p w:rsidR="00EB5CA6" w:rsidRPr="00EB5CA6" w:rsidRDefault="00EB5CA6" w:rsidP="00EB5CA6">
      <w:pPr>
        <w:spacing w:after="0" w:line="235" w:lineRule="auto"/>
        <w:jc w:val="center"/>
        <w:rPr>
          <w:rFonts w:ascii="Times New Roman" w:eastAsia="Times New Roman" w:hAnsi="Times New Roman" w:cs="Times New Roman"/>
          <w:b/>
          <w:sz w:val="24"/>
          <w:szCs w:val="24"/>
          <w:lang w:eastAsia="ru-RU"/>
        </w:rPr>
      </w:pPr>
    </w:p>
    <w:tbl>
      <w:tblPr>
        <w:tblW w:w="0" w:type="auto"/>
        <w:tblCellMar>
          <w:left w:w="0" w:type="dxa"/>
          <w:right w:w="0" w:type="dxa"/>
        </w:tblCellMar>
        <w:tblLook w:val="04A0" w:firstRow="1" w:lastRow="0" w:firstColumn="1" w:lastColumn="0" w:noHBand="0" w:noVBand="1"/>
      </w:tblPr>
      <w:tblGrid>
        <w:gridCol w:w="4679"/>
        <w:gridCol w:w="4676"/>
      </w:tblGrid>
      <w:tr w:rsidR="00EB5CA6" w:rsidRPr="00EB5CA6" w:rsidTr="00EB5CA6">
        <w:tc>
          <w:tcPr>
            <w:tcW w:w="9355" w:type="dxa"/>
            <w:gridSpan w:val="2"/>
            <w:shd w:val="clear" w:color="auto" w:fill="auto"/>
          </w:tcPr>
          <w:p w:rsidR="00EB5CA6" w:rsidRPr="00EB5CA6" w:rsidRDefault="00EB5CA6" w:rsidP="00EB5CA6">
            <w:pPr>
              <w:spacing w:after="0" w:line="235" w:lineRule="auto"/>
              <w:jc w:val="center"/>
              <w:rPr>
                <w:rFonts w:ascii="Times New Roman" w:eastAsia="Times New Roman" w:hAnsi="Times New Roman" w:cs="Times New Roman"/>
                <w:b/>
                <w:sz w:val="24"/>
                <w:szCs w:val="24"/>
                <w:lang w:eastAsia="ru-RU"/>
              </w:rPr>
            </w:pPr>
            <w:r w:rsidRPr="00EB5CA6">
              <w:rPr>
                <w:rFonts w:ascii="Times New Roman" w:eastAsia="Times New Roman" w:hAnsi="Times New Roman" w:cs="Times New Roman"/>
                <w:b/>
                <w:sz w:val="24"/>
                <w:szCs w:val="24"/>
                <w:lang w:val="en-US" w:eastAsia="ru-RU"/>
              </w:rPr>
              <w:t>AUTHOR</w:t>
            </w:r>
            <w:r w:rsidRPr="00EB5CA6">
              <w:rPr>
                <w:rFonts w:ascii="Times New Roman" w:eastAsia="Times New Roman" w:hAnsi="Times New Roman" w:cs="Times New Roman"/>
                <w:b/>
                <w:sz w:val="24"/>
                <w:szCs w:val="24"/>
                <w:lang w:eastAsia="ru-RU"/>
              </w:rPr>
              <w:t xml:space="preserve"> </w:t>
            </w:r>
            <w:r w:rsidRPr="00EB5CA6">
              <w:rPr>
                <w:rFonts w:ascii="Times New Roman" w:eastAsia="Times New Roman" w:hAnsi="Times New Roman" w:cs="Times New Roman"/>
                <w:b/>
                <w:sz w:val="24"/>
                <w:szCs w:val="24"/>
                <w:lang w:val="en-US" w:eastAsia="ru-RU"/>
              </w:rPr>
              <w:t>CREDENTIALS</w:t>
            </w:r>
          </w:p>
          <w:p w:rsidR="00EB5CA6" w:rsidRPr="00EB5CA6" w:rsidRDefault="00EB5CA6" w:rsidP="00EB5CA6">
            <w:pPr>
              <w:spacing w:after="0" w:line="235" w:lineRule="auto"/>
              <w:jc w:val="center"/>
              <w:rPr>
                <w:rFonts w:ascii="Times New Roman" w:eastAsia="Times New Roman" w:hAnsi="Times New Roman" w:cs="Times New Roman"/>
                <w:b/>
                <w:sz w:val="24"/>
                <w:szCs w:val="24"/>
                <w:lang w:eastAsia="ru-RU"/>
              </w:rPr>
            </w:pPr>
            <w:r w:rsidRPr="00EB5CA6">
              <w:rPr>
                <w:rFonts w:ascii="Times New Roman" w:eastAsia="Times New Roman" w:hAnsi="Times New Roman" w:cs="Times New Roman"/>
                <w:b/>
                <w:sz w:val="24"/>
                <w:szCs w:val="24"/>
                <w:lang w:val="en-US" w:eastAsia="ru-RU"/>
              </w:rPr>
              <w:t>Affiliations</w:t>
            </w:r>
          </w:p>
        </w:tc>
      </w:tr>
      <w:tr w:rsidR="00EB5CA6" w:rsidRPr="00EB5CA6" w:rsidTr="00EB5CA6">
        <w:tc>
          <w:tcPr>
            <w:tcW w:w="9355" w:type="dxa"/>
            <w:gridSpan w:val="2"/>
            <w:shd w:val="clear" w:color="auto" w:fill="auto"/>
          </w:tcPr>
          <w:p w:rsidR="00EB5CA6" w:rsidRPr="00EB5CA6" w:rsidRDefault="00EB5CA6" w:rsidP="00EB5CA6">
            <w:pPr>
              <w:spacing w:after="0" w:line="235" w:lineRule="auto"/>
              <w:ind w:firstLine="720"/>
              <w:jc w:val="both"/>
              <w:rPr>
                <w:rFonts w:ascii="Times New Roman" w:eastAsia="Times New Roman" w:hAnsi="Times New Roman" w:cs="Times New Roman"/>
                <w:bCs/>
                <w:sz w:val="24"/>
                <w:szCs w:val="28"/>
                <w:lang w:val="en-US" w:eastAsia="ru-RU"/>
              </w:rPr>
            </w:pPr>
            <w:r w:rsidRPr="00EB5CA6">
              <w:rPr>
                <w:rFonts w:ascii="Times New Roman" w:eastAsia="Calibri" w:hAnsi="Times New Roman" w:cs="Times New Roman"/>
                <w:sz w:val="24"/>
                <w:szCs w:val="24"/>
                <w:lang w:val="en-US" w:eastAsia="zh-CN"/>
              </w:rPr>
              <w:t xml:space="preserve">Sabir V. </w:t>
            </w:r>
            <w:proofErr w:type="spellStart"/>
            <w:r w:rsidRPr="00EB5CA6">
              <w:rPr>
                <w:rFonts w:ascii="Times New Roman" w:eastAsia="Calibri" w:hAnsi="Times New Roman" w:cs="Times New Roman"/>
                <w:sz w:val="24"/>
                <w:szCs w:val="24"/>
                <w:lang w:val="en-US" w:eastAsia="zh-CN"/>
              </w:rPr>
              <w:t>Kadyrov</w:t>
            </w:r>
            <w:proofErr w:type="spellEnd"/>
            <w:r w:rsidRPr="00EB5CA6">
              <w:rPr>
                <w:rFonts w:ascii="Times New Roman" w:eastAsia="Calibri" w:hAnsi="Times New Roman" w:cs="Times New Roman"/>
                <w:sz w:val="24"/>
                <w:szCs w:val="24"/>
                <w:lang w:val="en-US" w:eastAsia="zh-CN"/>
              </w:rPr>
              <w:t xml:space="preserve"> – Doctor of Agricultural Sciences, Professor, the Dept. of Crop Science, Forage Production and Agricultural Technologies, Voronezh State Agrarian University named after Emperor Peter the Great, Voronezh</w:t>
            </w:r>
            <w:r w:rsidRPr="00EB5CA6">
              <w:rPr>
                <w:rFonts w:ascii="Times New Roman" w:eastAsia="Calibri" w:hAnsi="Times New Roman" w:cs="Times New Roman"/>
                <w:sz w:val="24"/>
                <w:szCs w:val="24"/>
                <w:lang w:val="fr-FR" w:eastAsia="zh-CN"/>
              </w:rPr>
              <w:t>, Russian Federation, tel.</w:t>
            </w:r>
            <w:r w:rsidRPr="00EB5CA6">
              <w:rPr>
                <w:rFonts w:ascii="Times New Roman" w:eastAsia="Calibri" w:hAnsi="Times New Roman" w:cs="Times New Roman"/>
                <w:sz w:val="24"/>
                <w:szCs w:val="24"/>
                <w:lang w:val="en-US" w:eastAsia="zh-CN"/>
              </w:rPr>
              <w:t xml:space="preserve"> 8(473) </w:t>
            </w:r>
            <w:r w:rsidRPr="00EB5CA6">
              <w:rPr>
                <w:rFonts w:ascii="Times New Roman" w:eastAsia="Calibri" w:hAnsi="Times New Roman" w:cs="Times New Roman"/>
                <w:sz w:val="24"/>
                <w:szCs w:val="24"/>
                <w:lang w:eastAsia="zh-CN"/>
              </w:rPr>
              <w:t>ХХХ</w:t>
            </w:r>
            <w:r w:rsidRPr="00EB5CA6">
              <w:rPr>
                <w:rFonts w:ascii="Times New Roman" w:eastAsia="Calibri" w:hAnsi="Times New Roman" w:cs="Times New Roman"/>
                <w:sz w:val="24"/>
                <w:szCs w:val="24"/>
                <w:lang w:val="en-US" w:eastAsia="zh-CN"/>
              </w:rPr>
              <w:t>-</w:t>
            </w:r>
            <w:r w:rsidRPr="00EB5CA6">
              <w:rPr>
                <w:rFonts w:ascii="Times New Roman" w:eastAsia="Calibri" w:hAnsi="Times New Roman" w:cs="Times New Roman"/>
                <w:sz w:val="24"/>
                <w:szCs w:val="24"/>
                <w:lang w:eastAsia="zh-CN"/>
              </w:rPr>
              <w:t>ХХ</w:t>
            </w:r>
            <w:r w:rsidRPr="00EB5CA6">
              <w:rPr>
                <w:rFonts w:ascii="Times New Roman" w:eastAsia="Calibri" w:hAnsi="Times New Roman" w:cs="Times New Roman"/>
                <w:sz w:val="24"/>
                <w:szCs w:val="24"/>
                <w:lang w:val="en-US" w:eastAsia="zh-CN"/>
              </w:rPr>
              <w:t>-</w:t>
            </w:r>
            <w:r w:rsidRPr="00EB5CA6">
              <w:rPr>
                <w:rFonts w:ascii="Times New Roman" w:eastAsia="Calibri" w:hAnsi="Times New Roman" w:cs="Times New Roman"/>
                <w:sz w:val="24"/>
                <w:szCs w:val="24"/>
                <w:lang w:eastAsia="zh-CN"/>
              </w:rPr>
              <w:t>ХХ</w:t>
            </w:r>
            <w:r w:rsidRPr="00EB5CA6">
              <w:rPr>
                <w:rFonts w:ascii="Times New Roman" w:eastAsia="Calibri" w:hAnsi="Times New Roman" w:cs="Times New Roman"/>
                <w:sz w:val="24"/>
                <w:szCs w:val="24"/>
                <w:lang w:val="en-US" w:eastAsia="zh-CN"/>
              </w:rPr>
              <w:t xml:space="preserve">, E-mail: </w:t>
            </w:r>
            <w:r w:rsidRPr="00EB5CA6">
              <w:rPr>
                <w:rFonts w:ascii="Times New Roman" w:eastAsia="Calibri" w:hAnsi="Times New Roman" w:cs="Times New Roman"/>
                <w:sz w:val="24"/>
                <w:szCs w:val="24"/>
                <w:lang w:eastAsia="zh-CN"/>
              </w:rPr>
              <w:t>ХХХХХ</w:t>
            </w:r>
            <w:r w:rsidRPr="00EB5CA6">
              <w:rPr>
                <w:rFonts w:ascii="Times New Roman" w:eastAsia="Calibri" w:hAnsi="Times New Roman" w:cs="Times New Roman"/>
                <w:sz w:val="24"/>
                <w:szCs w:val="24"/>
                <w:lang w:val="en-US" w:eastAsia="zh-CN"/>
              </w:rPr>
              <w:t>@yandex.ru.</w:t>
            </w:r>
          </w:p>
        </w:tc>
      </w:tr>
      <w:tr w:rsidR="00EB5CA6" w:rsidRPr="00EB5CA6" w:rsidTr="00EB5CA6">
        <w:tc>
          <w:tcPr>
            <w:tcW w:w="9355" w:type="dxa"/>
            <w:gridSpan w:val="2"/>
            <w:shd w:val="clear" w:color="auto" w:fill="auto"/>
          </w:tcPr>
          <w:p w:rsidR="00EB5CA6" w:rsidRPr="00EB5CA6" w:rsidRDefault="00EB5CA6" w:rsidP="00EB5CA6">
            <w:pPr>
              <w:spacing w:after="0" w:line="235" w:lineRule="auto"/>
              <w:ind w:firstLine="720"/>
              <w:jc w:val="both"/>
              <w:rPr>
                <w:rFonts w:ascii="Times New Roman" w:eastAsia="Times New Roman" w:hAnsi="Times New Roman" w:cs="Times New Roman"/>
                <w:bCs/>
                <w:sz w:val="24"/>
                <w:szCs w:val="28"/>
                <w:lang w:val="en-US" w:eastAsia="ru-RU"/>
              </w:rPr>
            </w:pPr>
            <w:r w:rsidRPr="00EB5CA6">
              <w:rPr>
                <w:rFonts w:ascii="Times New Roman" w:eastAsia="Calibri" w:hAnsi="Times New Roman" w:cs="Times New Roman"/>
                <w:sz w:val="24"/>
                <w:szCs w:val="24"/>
                <w:lang w:val="en-US" w:eastAsia="zh-CN"/>
              </w:rPr>
              <w:t xml:space="preserve">Aleksey A. </w:t>
            </w:r>
            <w:proofErr w:type="spellStart"/>
            <w:r w:rsidRPr="00EB5CA6">
              <w:rPr>
                <w:rFonts w:ascii="Times New Roman" w:eastAsia="Calibri" w:hAnsi="Times New Roman" w:cs="Times New Roman"/>
                <w:sz w:val="24"/>
                <w:szCs w:val="24"/>
                <w:lang w:val="en-US" w:eastAsia="zh-CN"/>
              </w:rPr>
              <w:t>Rtishchev</w:t>
            </w:r>
            <w:proofErr w:type="spellEnd"/>
            <w:r w:rsidRPr="00EB5CA6">
              <w:rPr>
                <w:rFonts w:ascii="Times New Roman" w:eastAsia="Calibri" w:hAnsi="Times New Roman" w:cs="Times New Roman"/>
                <w:sz w:val="24"/>
                <w:szCs w:val="24"/>
                <w:lang w:val="en-US" w:eastAsia="zh-CN"/>
              </w:rPr>
              <w:t xml:space="preserve"> – Assistant, the Dept. of Processing Industries Processes and Equipment, Voronezh State Agrarian University named after Emperor Peter the Great, Voronezh</w:t>
            </w:r>
            <w:r w:rsidRPr="00EB5CA6">
              <w:rPr>
                <w:rFonts w:ascii="Times New Roman" w:eastAsia="Calibri" w:hAnsi="Times New Roman" w:cs="Times New Roman"/>
                <w:sz w:val="24"/>
                <w:szCs w:val="24"/>
                <w:lang w:val="fr-FR" w:eastAsia="zh-CN"/>
              </w:rPr>
              <w:t>, Russian Federation, tel.</w:t>
            </w:r>
            <w:r w:rsidRPr="00EB5CA6">
              <w:rPr>
                <w:rFonts w:ascii="Times New Roman" w:eastAsia="Calibri" w:hAnsi="Times New Roman" w:cs="Times New Roman"/>
                <w:sz w:val="24"/>
                <w:szCs w:val="24"/>
                <w:lang w:val="en-US" w:eastAsia="zh-CN"/>
              </w:rPr>
              <w:t xml:space="preserve"> 8(473) </w:t>
            </w:r>
            <w:r w:rsidRPr="00EB5CA6">
              <w:rPr>
                <w:rFonts w:ascii="Times New Roman" w:eastAsia="Calibri" w:hAnsi="Times New Roman" w:cs="Times New Roman"/>
                <w:sz w:val="24"/>
                <w:szCs w:val="24"/>
                <w:lang w:eastAsia="zh-CN"/>
              </w:rPr>
              <w:t>ХХХ</w:t>
            </w:r>
            <w:r w:rsidRPr="00EB5CA6">
              <w:rPr>
                <w:rFonts w:ascii="Times New Roman" w:eastAsia="Calibri" w:hAnsi="Times New Roman" w:cs="Times New Roman"/>
                <w:sz w:val="24"/>
                <w:szCs w:val="24"/>
                <w:lang w:val="en-US" w:eastAsia="zh-CN"/>
              </w:rPr>
              <w:t>-</w:t>
            </w:r>
            <w:r w:rsidRPr="00EB5CA6">
              <w:rPr>
                <w:rFonts w:ascii="Times New Roman" w:eastAsia="Calibri" w:hAnsi="Times New Roman" w:cs="Times New Roman"/>
                <w:sz w:val="24"/>
                <w:szCs w:val="24"/>
                <w:lang w:eastAsia="zh-CN"/>
              </w:rPr>
              <w:t>ХХ</w:t>
            </w:r>
            <w:r w:rsidRPr="00EB5CA6">
              <w:rPr>
                <w:rFonts w:ascii="Times New Roman" w:eastAsia="Calibri" w:hAnsi="Times New Roman" w:cs="Times New Roman"/>
                <w:sz w:val="24"/>
                <w:szCs w:val="24"/>
                <w:lang w:val="en-US" w:eastAsia="zh-CN"/>
              </w:rPr>
              <w:t>-</w:t>
            </w:r>
            <w:r w:rsidRPr="00EB5CA6">
              <w:rPr>
                <w:rFonts w:ascii="Times New Roman" w:eastAsia="Calibri" w:hAnsi="Times New Roman" w:cs="Times New Roman"/>
                <w:sz w:val="24"/>
                <w:szCs w:val="24"/>
                <w:lang w:eastAsia="zh-CN"/>
              </w:rPr>
              <w:t>ХХ</w:t>
            </w:r>
            <w:r w:rsidRPr="00EB5CA6">
              <w:rPr>
                <w:rFonts w:ascii="Times New Roman" w:eastAsia="Calibri" w:hAnsi="Times New Roman" w:cs="Times New Roman"/>
                <w:sz w:val="24"/>
                <w:szCs w:val="24"/>
                <w:lang w:val="en-US" w:eastAsia="zh-CN"/>
              </w:rPr>
              <w:t xml:space="preserve">, E-mail: </w:t>
            </w:r>
            <w:r w:rsidRPr="00EB5CA6">
              <w:rPr>
                <w:rFonts w:ascii="Times New Roman" w:eastAsia="Calibri" w:hAnsi="Times New Roman" w:cs="Times New Roman"/>
                <w:sz w:val="24"/>
                <w:szCs w:val="24"/>
                <w:lang w:eastAsia="zh-CN"/>
              </w:rPr>
              <w:t>ХХХХХ</w:t>
            </w:r>
            <w:r w:rsidRPr="00EB5CA6">
              <w:rPr>
                <w:rFonts w:ascii="Times New Roman" w:eastAsia="Calibri" w:hAnsi="Times New Roman" w:cs="Times New Roman"/>
                <w:sz w:val="24"/>
                <w:szCs w:val="24"/>
                <w:lang w:val="en-US" w:eastAsia="zh-CN"/>
              </w:rPr>
              <w:t>@yandex.ru.</w:t>
            </w:r>
          </w:p>
        </w:tc>
      </w:tr>
      <w:tr w:rsidR="00EB5CA6" w:rsidRPr="00EB5CA6" w:rsidTr="00EB5CA6">
        <w:tc>
          <w:tcPr>
            <w:tcW w:w="9355" w:type="dxa"/>
            <w:gridSpan w:val="2"/>
            <w:shd w:val="clear" w:color="auto" w:fill="auto"/>
          </w:tcPr>
          <w:p w:rsidR="00EB5CA6" w:rsidRPr="00EB5CA6" w:rsidRDefault="00EB5CA6" w:rsidP="00EB5CA6">
            <w:pPr>
              <w:spacing w:after="0" w:line="235" w:lineRule="auto"/>
              <w:ind w:firstLine="720"/>
              <w:jc w:val="both"/>
              <w:rPr>
                <w:rFonts w:ascii="Times New Roman" w:eastAsia="Times New Roman" w:hAnsi="Times New Roman" w:cs="Times New Roman"/>
                <w:bCs/>
                <w:sz w:val="24"/>
                <w:szCs w:val="28"/>
                <w:lang w:val="en-US" w:eastAsia="ru-RU"/>
              </w:rPr>
            </w:pPr>
            <w:r w:rsidRPr="00EB5CA6">
              <w:rPr>
                <w:rFonts w:ascii="Times New Roman" w:eastAsia="Calibri" w:hAnsi="Times New Roman" w:cs="Times New Roman"/>
                <w:sz w:val="24"/>
                <w:szCs w:val="24"/>
                <w:lang w:val="en-US" w:eastAsia="zh-CN"/>
              </w:rPr>
              <w:t xml:space="preserve">Evgeniya V. </w:t>
            </w:r>
            <w:proofErr w:type="spellStart"/>
            <w:r w:rsidRPr="00EB5CA6">
              <w:rPr>
                <w:rFonts w:ascii="Times New Roman" w:eastAsia="Calibri" w:hAnsi="Times New Roman" w:cs="Times New Roman"/>
                <w:sz w:val="24"/>
                <w:szCs w:val="24"/>
                <w:lang w:val="en-US" w:eastAsia="zh-CN"/>
              </w:rPr>
              <w:t>Panina</w:t>
            </w:r>
            <w:proofErr w:type="spellEnd"/>
            <w:r w:rsidRPr="007305DF">
              <w:rPr>
                <w:rFonts w:ascii="Times New Roman" w:eastAsia="Calibri" w:hAnsi="Times New Roman" w:cs="Times New Roman"/>
                <w:sz w:val="24"/>
                <w:szCs w:val="24"/>
                <w:lang w:val="en-US" w:eastAsia="zh-CN"/>
              </w:rPr>
              <w:t xml:space="preserve"> – Assistant, the Dept. of Processing Industries Processes and Equipment, Voronezh State Agrarian University named after Emperor Peter the Great, Voronezh</w:t>
            </w:r>
            <w:r w:rsidRPr="007305DF">
              <w:rPr>
                <w:rFonts w:ascii="Times New Roman" w:eastAsia="Calibri" w:hAnsi="Times New Roman" w:cs="Times New Roman"/>
                <w:sz w:val="24"/>
                <w:szCs w:val="24"/>
                <w:lang w:val="fr-FR" w:eastAsia="zh-CN"/>
              </w:rPr>
              <w:t>, Russian Federation, tel.</w:t>
            </w:r>
            <w:r w:rsidRPr="007305DF">
              <w:rPr>
                <w:rFonts w:ascii="Times New Roman" w:eastAsia="Calibri" w:hAnsi="Times New Roman" w:cs="Times New Roman"/>
                <w:sz w:val="24"/>
                <w:szCs w:val="24"/>
                <w:lang w:val="en-US" w:eastAsia="zh-CN"/>
              </w:rPr>
              <w:t xml:space="preserve"> 8(473) </w:t>
            </w:r>
            <w:r w:rsidRPr="007305DF">
              <w:rPr>
                <w:rFonts w:ascii="Times New Roman" w:eastAsia="Calibri" w:hAnsi="Times New Roman" w:cs="Times New Roman"/>
                <w:sz w:val="24"/>
                <w:szCs w:val="24"/>
                <w:lang w:eastAsia="zh-CN"/>
              </w:rPr>
              <w:t>ХХХ</w:t>
            </w:r>
            <w:r w:rsidRPr="007305DF">
              <w:rPr>
                <w:rFonts w:ascii="Times New Roman" w:eastAsia="Calibri" w:hAnsi="Times New Roman" w:cs="Times New Roman"/>
                <w:sz w:val="24"/>
                <w:szCs w:val="24"/>
                <w:lang w:val="en-US" w:eastAsia="zh-CN"/>
              </w:rPr>
              <w:t>-</w:t>
            </w:r>
            <w:r w:rsidRPr="007305DF">
              <w:rPr>
                <w:rFonts w:ascii="Times New Roman" w:eastAsia="Calibri" w:hAnsi="Times New Roman" w:cs="Times New Roman"/>
                <w:sz w:val="24"/>
                <w:szCs w:val="24"/>
                <w:lang w:eastAsia="zh-CN"/>
              </w:rPr>
              <w:t>ХХ</w:t>
            </w:r>
            <w:r w:rsidRPr="007305DF">
              <w:rPr>
                <w:rFonts w:ascii="Times New Roman" w:eastAsia="Calibri" w:hAnsi="Times New Roman" w:cs="Times New Roman"/>
                <w:sz w:val="24"/>
                <w:szCs w:val="24"/>
                <w:lang w:val="en-US" w:eastAsia="zh-CN"/>
              </w:rPr>
              <w:t>-</w:t>
            </w:r>
            <w:r w:rsidRPr="007305DF">
              <w:rPr>
                <w:rFonts w:ascii="Times New Roman" w:eastAsia="Calibri" w:hAnsi="Times New Roman" w:cs="Times New Roman"/>
                <w:sz w:val="24"/>
                <w:szCs w:val="24"/>
                <w:lang w:eastAsia="zh-CN"/>
              </w:rPr>
              <w:t>ХХ</w:t>
            </w:r>
            <w:r w:rsidRPr="007305DF">
              <w:rPr>
                <w:rFonts w:ascii="Times New Roman" w:eastAsia="Calibri" w:hAnsi="Times New Roman" w:cs="Times New Roman"/>
                <w:sz w:val="24"/>
                <w:szCs w:val="24"/>
                <w:lang w:val="en-US" w:eastAsia="zh-CN"/>
              </w:rPr>
              <w:t xml:space="preserve">, E-mail: </w:t>
            </w:r>
            <w:r w:rsidRPr="007305DF">
              <w:rPr>
                <w:rFonts w:ascii="Times New Roman" w:eastAsia="Calibri" w:hAnsi="Times New Roman" w:cs="Times New Roman"/>
                <w:sz w:val="24"/>
                <w:szCs w:val="24"/>
                <w:lang w:eastAsia="zh-CN"/>
              </w:rPr>
              <w:t>ХХХХХ</w:t>
            </w:r>
            <w:r w:rsidRPr="007305DF">
              <w:rPr>
                <w:rFonts w:ascii="Times New Roman" w:eastAsia="Calibri" w:hAnsi="Times New Roman" w:cs="Times New Roman"/>
                <w:sz w:val="24"/>
                <w:szCs w:val="24"/>
                <w:lang w:val="en-US" w:eastAsia="zh-CN"/>
              </w:rPr>
              <w:t>@yandex.ru</w:t>
            </w:r>
            <w:r w:rsidRPr="00EB5CA6">
              <w:rPr>
                <w:rFonts w:ascii="Times New Roman" w:eastAsia="Calibri" w:hAnsi="Times New Roman" w:cs="Times New Roman"/>
                <w:sz w:val="24"/>
                <w:szCs w:val="24"/>
                <w:lang w:val="en-US" w:eastAsia="zh-CN"/>
              </w:rPr>
              <w:t>.</w:t>
            </w:r>
          </w:p>
        </w:tc>
      </w:tr>
      <w:tr w:rsidR="00EB5CA6" w:rsidRPr="00EB5CA6" w:rsidTr="00EB5CA6">
        <w:tc>
          <w:tcPr>
            <w:tcW w:w="4679" w:type="dxa"/>
            <w:shd w:val="clear" w:color="auto" w:fill="auto"/>
          </w:tcPr>
          <w:p w:rsidR="00EB5CA6" w:rsidRPr="00EB5CA6" w:rsidRDefault="00EB5CA6" w:rsidP="00EB5CA6">
            <w:pPr>
              <w:spacing w:after="0" w:line="235" w:lineRule="auto"/>
              <w:jc w:val="center"/>
              <w:rPr>
                <w:rFonts w:ascii="Times New Roman" w:eastAsia="Times New Roman" w:hAnsi="Times New Roman" w:cs="Times New Roman"/>
                <w:b/>
                <w:sz w:val="24"/>
                <w:szCs w:val="24"/>
                <w:lang w:val="en-US" w:eastAsia="ru-RU"/>
              </w:rPr>
            </w:pPr>
            <w:r w:rsidRPr="00EB5CA6">
              <w:rPr>
                <w:rFonts w:ascii="Times New Roman" w:eastAsia="Times New Roman" w:hAnsi="Times New Roman" w:cs="Times New Roman"/>
                <w:b/>
                <w:sz w:val="24"/>
                <w:szCs w:val="24"/>
                <w:lang w:val="en-US" w:eastAsia="ru-RU"/>
              </w:rPr>
              <w:t xml:space="preserve">Date of receipt </w:t>
            </w:r>
            <w:r w:rsidRPr="00EB5CA6">
              <w:rPr>
                <w:rFonts w:ascii="Times New Roman" w:eastAsia="Times New Roman" w:hAnsi="Times New Roman" w:cs="Times New Roman"/>
                <w:b/>
                <w:sz w:val="24"/>
                <w:szCs w:val="24"/>
                <w:highlight w:val="green"/>
                <w:lang w:val="en-US" w:eastAsia="ru-RU"/>
              </w:rPr>
              <w:t>16.02.2016</w:t>
            </w:r>
          </w:p>
        </w:tc>
        <w:tc>
          <w:tcPr>
            <w:tcW w:w="4676" w:type="dxa"/>
            <w:shd w:val="clear" w:color="auto" w:fill="auto"/>
          </w:tcPr>
          <w:p w:rsidR="00EB5CA6" w:rsidRPr="00EB5CA6" w:rsidRDefault="00EB5CA6" w:rsidP="00EB5CA6">
            <w:pPr>
              <w:spacing w:after="0" w:line="235" w:lineRule="auto"/>
              <w:jc w:val="center"/>
              <w:rPr>
                <w:rFonts w:ascii="Times New Roman" w:eastAsia="Times New Roman" w:hAnsi="Times New Roman" w:cs="Times New Roman"/>
                <w:b/>
                <w:sz w:val="24"/>
                <w:szCs w:val="24"/>
                <w:lang w:val="en-US" w:eastAsia="ru-RU"/>
              </w:rPr>
            </w:pPr>
            <w:r w:rsidRPr="00EB5CA6">
              <w:rPr>
                <w:rFonts w:ascii="Times New Roman" w:eastAsia="Times New Roman" w:hAnsi="Times New Roman" w:cs="Times New Roman"/>
                <w:b/>
                <w:sz w:val="24"/>
                <w:szCs w:val="24"/>
                <w:lang w:val="en-US" w:eastAsia="ru-RU"/>
              </w:rPr>
              <w:t xml:space="preserve">Date of admittance </w:t>
            </w:r>
            <w:r w:rsidRPr="00EB5CA6">
              <w:rPr>
                <w:rFonts w:ascii="Times New Roman" w:eastAsia="Times New Roman" w:hAnsi="Times New Roman" w:cs="Times New Roman"/>
                <w:b/>
                <w:sz w:val="24"/>
                <w:szCs w:val="24"/>
                <w:highlight w:val="green"/>
                <w:lang w:val="en-US" w:eastAsia="ru-RU"/>
              </w:rPr>
              <w:t>16.03.2016</w:t>
            </w:r>
          </w:p>
        </w:tc>
      </w:tr>
    </w:tbl>
    <w:p w:rsidR="007305DF" w:rsidRPr="007305DF" w:rsidRDefault="007305DF" w:rsidP="007305DF">
      <w:pPr>
        <w:spacing w:after="0" w:line="240" w:lineRule="auto"/>
        <w:jc w:val="center"/>
        <w:rPr>
          <w:rFonts w:ascii="Times New Roman" w:eastAsia="Calibri" w:hAnsi="Times New Roman" w:cs="Times New Roman"/>
          <w:b/>
          <w:sz w:val="24"/>
          <w:szCs w:val="24"/>
          <w:lang w:val="en-US" w:eastAsia="zh-CN"/>
        </w:rPr>
      </w:pPr>
      <w:bookmarkStart w:id="11" w:name="_GoBack"/>
      <w:bookmarkEnd w:id="11"/>
    </w:p>
    <w:sectPr w:rsidR="007305DF" w:rsidRPr="00730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imesNewRoman">
    <w:altName w:val="Arial Unicode MS"/>
    <w:charset w:val="80"/>
    <w:family w:val="auto"/>
    <w:pitch w:val="default"/>
  </w:font>
  <w:font w:name="TimesNewRomanPSMT">
    <w:altName w:val="Times New Roman"/>
    <w:charset w:val="CC"/>
    <w:family w:val="roman"/>
    <w:pitch w:val="default"/>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8D"/>
    <w:rsid w:val="00062C4E"/>
    <w:rsid w:val="000E7C47"/>
    <w:rsid w:val="00150068"/>
    <w:rsid w:val="00164FC5"/>
    <w:rsid w:val="002B1100"/>
    <w:rsid w:val="002B5994"/>
    <w:rsid w:val="00375F8F"/>
    <w:rsid w:val="003B302F"/>
    <w:rsid w:val="00401B3A"/>
    <w:rsid w:val="004679A2"/>
    <w:rsid w:val="004E20C6"/>
    <w:rsid w:val="00651FDD"/>
    <w:rsid w:val="00704679"/>
    <w:rsid w:val="00721D47"/>
    <w:rsid w:val="007305DF"/>
    <w:rsid w:val="007400D5"/>
    <w:rsid w:val="009F386D"/>
    <w:rsid w:val="00A56D2C"/>
    <w:rsid w:val="00B055FC"/>
    <w:rsid w:val="00B253FC"/>
    <w:rsid w:val="00B361FD"/>
    <w:rsid w:val="00B37366"/>
    <w:rsid w:val="00BA559B"/>
    <w:rsid w:val="00D9468D"/>
    <w:rsid w:val="00DE3799"/>
    <w:rsid w:val="00E00A03"/>
    <w:rsid w:val="00E44365"/>
    <w:rsid w:val="00E56005"/>
    <w:rsid w:val="00EB5CA6"/>
    <w:rsid w:val="00F43B45"/>
    <w:rsid w:val="00F83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1B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1B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183569">
      <w:bodyDiv w:val="1"/>
      <w:marLeft w:val="0"/>
      <w:marRight w:val="0"/>
      <w:marTop w:val="0"/>
      <w:marBottom w:val="0"/>
      <w:divBdr>
        <w:top w:val="none" w:sz="0" w:space="0" w:color="auto"/>
        <w:left w:val="none" w:sz="0" w:space="0" w:color="auto"/>
        <w:bottom w:val="none" w:sz="0" w:space="0" w:color="auto"/>
        <w:right w:val="none" w:sz="0" w:space="0" w:color="auto"/>
      </w:divBdr>
    </w:div>
    <w:div w:id="13184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brary.vsau.ru/?page_id=432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2054</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О</dc:creator>
  <cp:lastModifiedBy>orekhov</cp:lastModifiedBy>
  <cp:revision>9</cp:revision>
  <dcterms:created xsi:type="dcterms:W3CDTF">2016-01-13T14:38:00Z</dcterms:created>
  <dcterms:modified xsi:type="dcterms:W3CDTF">2016-12-02T11:04:00Z</dcterms:modified>
</cp:coreProperties>
</file>